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5559" w14:textId="1E4179D8" w:rsidR="00891398" w:rsidRPr="009E44DD" w:rsidRDefault="000A7A93" w:rsidP="00D81306">
      <w:pPr>
        <w:pStyle w:val="Heading1"/>
        <w:jc w:val="center"/>
        <w:rPr>
          <w:rFonts w:ascii="Calibri" w:hAnsi="Calibri"/>
          <w:b/>
          <w:color w:val="auto"/>
          <w:sz w:val="40"/>
        </w:rPr>
      </w:pPr>
      <w:bookmarkStart w:id="0" w:name="_Hlk205288148"/>
      <w:r w:rsidRPr="009E44DD">
        <w:rPr>
          <w:rFonts w:ascii="Calibri" w:hAnsi="Calibri"/>
          <w:b/>
          <w:color w:val="auto"/>
          <w:sz w:val="40"/>
        </w:rPr>
        <w:t>Pine Tree Guide Dog Users Committee Reports</w:t>
      </w:r>
    </w:p>
    <w:p w14:paraId="0DCCD5CF" w14:textId="1F85EFE0" w:rsidR="000A7A93" w:rsidRPr="009E44DD" w:rsidRDefault="00E45004" w:rsidP="00D81306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February 4, </w:t>
      </w:r>
      <w:r w:rsidR="000A7A93" w:rsidRPr="009E44DD">
        <w:rPr>
          <w:b/>
          <w:bCs/>
          <w:sz w:val="36"/>
        </w:rPr>
        <w:t>202</w:t>
      </w:r>
      <w:r w:rsidR="00181159" w:rsidRPr="009E44DD">
        <w:rPr>
          <w:b/>
          <w:bCs/>
          <w:sz w:val="36"/>
        </w:rPr>
        <w:t>5</w:t>
      </w:r>
    </w:p>
    <w:p w14:paraId="47F3A51C" w14:textId="77777777" w:rsidR="000A7A93" w:rsidRPr="00EB3885" w:rsidRDefault="000A7A93" w:rsidP="00D81306">
      <w:pPr>
        <w:jc w:val="center"/>
        <w:rPr>
          <w:sz w:val="24"/>
        </w:rPr>
      </w:pPr>
    </w:p>
    <w:p w14:paraId="4E8532C6" w14:textId="499082B8" w:rsidR="00891398" w:rsidRPr="00961FA6" w:rsidRDefault="00891398" w:rsidP="00B03F61">
      <w:pPr>
        <w:pStyle w:val="Heading2"/>
        <w:rPr>
          <w:rFonts w:ascii="Calibri" w:hAnsi="Calibri"/>
          <w:b/>
          <w:color w:val="auto"/>
          <w:sz w:val="28"/>
        </w:rPr>
      </w:pPr>
      <w:r w:rsidRPr="00961FA6">
        <w:rPr>
          <w:rFonts w:ascii="Calibri" w:hAnsi="Calibri"/>
          <w:b/>
          <w:color w:val="auto"/>
          <w:sz w:val="28"/>
        </w:rPr>
        <w:t xml:space="preserve">Advocacy &amp; Legislative </w:t>
      </w:r>
    </w:p>
    <w:p w14:paraId="25FF9DC6" w14:textId="038196E2" w:rsidR="00A6780B" w:rsidRPr="00EB3885" w:rsidRDefault="00A6780B" w:rsidP="00A6780B">
      <w:pPr>
        <w:pStyle w:val="ListParagraph"/>
        <w:numPr>
          <w:ilvl w:val="0"/>
          <w:numId w:val="10"/>
        </w:numPr>
        <w:rPr>
          <w:rFonts w:cs="Arial"/>
          <w:sz w:val="24"/>
          <w:szCs w:val="24"/>
        </w:rPr>
      </w:pPr>
      <w:r w:rsidRPr="00EB3885">
        <w:rPr>
          <w:rFonts w:cs="Arial"/>
          <w:sz w:val="24"/>
          <w:szCs w:val="24"/>
        </w:rPr>
        <w:t>Education</w:t>
      </w:r>
    </w:p>
    <w:p w14:paraId="0BBCFBC1" w14:textId="56D822F8" w:rsidR="00EE6E9D" w:rsidRDefault="003C18EB" w:rsidP="00EE6E9D">
      <w:pPr>
        <w:pStyle w:val="ListParagrap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January’s </w:t>
      </w:r>
      <w:r w:rsidR="00E45004">
        <w:rPr>
          <w:rFonts w:cs="Arial"/>
          <w:sz w:val="24"/>
          <w:szCs w:val="24"/>
        </w:rPr>
        <w:t>Moving Maine</w:t>
      </w:r>
      <w:r w:rsidR="00A13FE1">
        <w:rPr>
          <w:rFonts w:cs="Arial"/>
          <w:sz w:val="24"/>
          <w:szCs w:val="24"/>
        </w:rPr>
        <w:t xml:space="preserve"> Mobility Learning Community Session focused on </w:t>
      </w:r>
      <w:r>
        <w:rPr>
          <w:rFonts w:cs="Arial"/>
          <w:sz w:val="24"/>
          <w:szCs w:val="24"/>
        </w:rPr>
        <w:t xml:space="preserve">understanding Maine’s White Cane Law and the rights of blind pedestrians. The purpose of this virtual session was to </w:t>
      </w:r>
      <w:r w:rsidRPr="003C18EB">
        <w:rPr>
          <w:rFonts w:cs="Arial"/>
          <w:sz w:val="24"/>
          <w:szCs w:val="24"/>
        </w:rPr>
        <w:t xml:space="preserve">hear the perspectives and experiences of blind </w:t>
      </w:r>
      <w:r w:rsidR="00E45457" w:rsidRPr="003C18EB">
        <w:rPr>
          <w:rFonts w:cs="Arial"/>
          <w:sz w:val="24"/>
          <w:szCs w:val="24"/>
        </w:rPr>
        <w:t>pedestrians and</w:t>
      </w:r>
      <w:r w:rsidRPr="003C18EB">
        <w:rPr>
          <w:rFonts w:cs="Arial"/>
          <w:sz w:val="24"/>
          <w:szCs w:val="24"/>
        </w:rPr>
        <w:t xml:space="preserve"> gain tools for raising awareness about Maine's White Cane Law</w:t>
      </w:r>
      <w:r w:rsidR="000E0ED3" w:rsidRPr="003C18EB">
        <w:rPr>
          <w:rFonts w:cs="Arial"/>
          <w:sz w:val="24"/>
          <w:szCs w:val="24"/>
        </w:rPr>
        <w:t xml:space="preserve">. </w:t>
      </w:r>
      <w:r w:rsidR="00EE6E9D">
        <w:rPr>
          <w:rFonts w:cs="Arial"/>
          <w:sz w:val="24"/>
          <w:szCs w:val="24"/>
        </w:rPr>
        <w:t>Presenters included Sadie Donnell as the disability advocate and:</w:t>
      </w:r>
    </w:p>
    <w:p w14:paraId="3526A247" w14:textId="26712568" w:rsidR="00EE6E9D" w:rsidRPr="00EE6E9D" w:rsidRDefault="003E1891" w:rsidP="00EE6E9D">
      <w:pPr>
        <w:pStyle w:val="ListParagrap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 w:rsidR="00EE6E9D" w:rsidRPr="00EE6E9D">
        <w:rPr>
          <w:rFonts w:cs="Arial"/>
          <w:sz w:val="24"/>
          <w:szCs w:val="24"/>
        </w:rPr>
        <w:t xml:space="preserve">Jason Angel, Maine State Accessibility Coordinator </w:t>
      </w:r>
    </w:p>
    <w:p w14:paraId="262C4666" w14:textId="5DB4DC6C" w:rsidR="00EE6E9D" w:rsidRPr="00EE6E9D" w:rsidRDefault="003E1891" w:rsidP="00EE6E9D">
      <w:pPr>
        <w:pStyle w:val="ListParagrap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 w:rsidR="00EE6E9D" w:rsidRPr="00EE6E9D">
        <w:rPr>
          <w:rFonts w:cs="Arial"/>
          <w:sz w:val="24"/>
          <w:szCs w:val="24"/>
        </w:rPr>
        <w:t xml:space="preserve">Sharisse Roberts, COMS, Division for the Blind &amp; Visually Impaired, State of Maine </w:t>
      </w:r>
    </w:p>
    <w:p w14:paraId="0B959146" w14:textId="196C34FC" w:rsidR="00EE6E9D" w:rsidRPr="00EE6E9D" w:rsidRDefault="003E1891" w:rsidP="00EE6E9D">
      <w:pPr>
        <w:pStyle w:val="ListParagrap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 w:rsidR="00EE6E9D" w:rsidRPr="00EE6E9D">
        <w:rPr>
          <w:rFonts w:cs="Arial"/>
          <w:sz w:val="24"/>
          <w:szCs w:val="24"/>
        </w:rPr>
        <w:t>Chris Ireland, Director, Driver License Services, Maine Bureau of Motor Vehicles</w:t>
      </w:r>
    </w:p>
    <w:p w14:paraId="03F2D238" w14:textId="04E822D7" w:rsidR="00EE6E9D" w:rsidRPr="00EE6E9D" w:rsidRDefault="003E1891" w:rsidP="00EE6E9D">
      <w:pPr>
        <w:pStyle w:val="ListParagrap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 w:rsidR="00EE6E9D" w:rsidRPr="00EE6E9D">
        <w:rPr>
          <w:rFonts w:cs="Arial"/>
          <w:sz w:val="24"/>
          <w:szCs w:val="24"/>
        </w:rPr>
        <w:t>Tom Baron, Specialist, Traffic Safety Education, AAA Northern New England</w:t>
      </w:r>
    </w:p>
    <w:p w14:paraId="4A015A40" w14:textId="6571BE2E" w:rsidR="00B31687" w:rsidRDefault="00EE6E9D" w:rsidP="00EE6E9D">
      <w:pPr>
        <w:pStyle w:val="ListParagraph"/>
        <w:rPr>
          <w:rFonts w:cs="Arial"/>
          <w:sz w:val="24"/>
          <w:szCs w:val="24"/>
        </w:rPr>
      </w:pPr>
      <w:r w:rsidRPr="00EE6E9D"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Possible opportunities</w:t>
      </w:r>
      <w:proofErr w:type="gramEnd"/>
      <w:r>
        <w:rPr>
          <w:rFonts w:cs="Arial"/>
          <w:sz w:val="24"/>
          <w:szCs w:val="24"/>
        </w:rPr>
        <w:t xml:space="preserve"> </w:t>
      </w:r>
      <w:r w:rsidR="003E1891">
        <w:rPr>
          <w:rFonts w:cs="Arial"/>
          <w:sz w:val="24"/>
          <w:szCs w:val="24"/>
        </w:rPr>
        <w:t xml:space="preserve">for education </w:t>
      </w:r>
      <w:r>
        <w:rPr>
          <w:rFonts w:cs="Arial"/>
          <w:sz w:val="24"/>
          <w:szCs w:val="24"/>
        </w:rPr>
        <w:t xml:space="preserve">include participation at the 2026 Maine Driver Educator Summit in the fall or including an educational tri-fold </w:t>
      </w:r>
      <w:r w:rsidR="00907722">
        <w:rPr>
          <w:rFonts w:cs="Arial"/>
          <w:sz w:val="24"/>
          <w:szCs w:val="24"/>
        </w:rPr>
        <w:t xml:space="preserve">brochure </w:t>
      </w:r>
      <w:r>
        <w:rPr>
          <w:rFonts w:cs="Arial"/>
          <w:sz w:val="24"/>
          <w:szCs w:val="24"/>
        </w:rPr>
        <w:t>in an upcoming mailing to approximately 2K drivers.</w:t>
      </w:r>
      <w:r w:rsidR="003E1891">
        <w:rPr>
          <w:rFonts w:cs="Arial"/>
          <w:sz w:val="24"/>
          <w:szCs w:val="24"/>
        </w:rPr>
        <w:t xml:space="preserve"> Sharisse </w:t>
      </w:r>
      <w:r w:rsidR="00E45457">
        <w:rPr>
          <w:rFonts w:cs="Arial"/>
          <w:sz w:val="24"/>
          <w:szCs w:val="24"/>
        </w:rPr>
        <w:t xml:space="preserve">is willing to </w:t>
      </w:r>
      <w:r w:rsidR="003E1891">
        <w:rPr>
          <w:rFonts w:cs="Arial"/>
          <w:sz w:val="24"/>
          <w:szCs w:val="24"/>
        </w:rPr>
        <w:t>go to Maine communities to help town officials better understand how blind pedestrians travel and how accessibility can help.</w:t>
      </w:r>
    </w:p>
    <w:p w14:paraId="697687A9" w14:textId="6117065E" w:rsidR="00E242C3" w:rsidRPr="00EB3885" w:rsidRDefault="00E242C3" w:rsidP="004C13B8">
      <w:pPr>
        <w:pStyle w:val="ListParagraph"/>
        <w:numPr>
          <w:ilvl w:val="0"/>
          <w:numId w:val="7"/>
        </w:numPr>
        <w:rPr>
          <w:sz w:val="24"/>
        </w:rPr>
      </w:pPr>
      <w:r w:rsidRPr="00EB3885">
        <w:rPr>
          <w:rFonts w:cs="Arial"/>
          <w:sz w:val="24"/>
          <w:szCs w:val="24"/>
        </w:rPr>
        <w:t>Monthly News Updates</w:t>
      </w:r>
    </w:p>
    <w:p w14:paraId="628E10B0" w14:textId="4C222C9A" w:rsidR="00736B9E" w:rsidRPr="00736B9E" w:rsidRDefault="00736B9E" w:rsidP="00736B9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Several </w:t>
      </w:r>
      <w:r w:rsidR="00891398" w:rsidRPr="00EB3885">
        <w:rPr>
          <w:rFonts w:cs="Arial"/>
          <w:sz w:val="24"/>
          <w:szCs w:val="24"/>
        </w:rPr>
        <w:t>topics were shared in the Advocacy Matters section of our monthly news updates</w:t>
      </w:r>
      <w:r w:rsidR="00543BC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for </w:t>
      </w:r>
      <w:r w:rsidR="003E1891">
        <w:rPr>
          <w:rFonts w:cs="Arial"/>
          <w:sz w:val="24"/>
          <w:szCs w:val="24"/>
        </w:rPr>
        <w:t xml:space="preserve">November and January </w:t>
      </w:r>
      <w:r>
        <w:rPr>
          <w:rFonts w:cs="Arial"/>
          <w:sz w:val="24"/>
          <w:szCs w:val="24"/>
        </w:rPr>
        <w:t>including</w:t>
      </w:r>
      <w:r w:rsidR="00D00FD8">
        <w:rPr>
          <w:rFonts w:cs="Arial"/>
          <w:sz w:val="24"/>
          <w:szCs w:val="24"/>
        </w:rPr>
        <w:t xml:space="preserve"> </w:t>
      </w:r>
      <w:r w:rsidR="00D00FD8" w:rsidRPr="00D00FD8">
        <w:rPr>
          <w:rFonts w:cs="Arial"/>
          <w:sz w:val="24"/>
          <w:szCs w:val="24"/>
        </w:rPr>
        <w:t>Tips for traveling with your guide dog at the airport, onboard the aircraft, and outside of the United states from the US Department of Transportation’s website</w:t>
      </w:r>
      <w:r w:rsidR="00D00FD8">
        <w:rPr>
          <w:rFonts w:cs="Arial"/>
          <w:sz w:val="24"/>
          <w:szCs w:val="24"/>
        </w:rPr>
        <w:t xml:space="preserve">; contact info for reporting access issues at Sea World Orlando; </w:t>
      </w:r>
      <w:r w:rsidR="00A14EA9">
        <w:rPr>
          <w:rFonts w:cs="Arial"/>
          <w:sz w:val="24"/>
          <w:szCs w:val="24"/>
        </w:rPr>
        <w:t xml:space="preserve">resource for </w:t>
      </w:r>
      <w:r w:rsidR="00D00FD8">
        <w:rPr>
          <w:rFonts w:cs="Arial"/>
          <w:sz w:val="24"/>
          <w:szCs w:val="24"/>
        </w:rPr>
        <w:t>recreational outings; resource for promoting respectful interactions with guide dog teams; podcast on rideshare denials;</w:t>
      </w:r>
      <w:r w:rsidR="00A14EA9">
        <w:rPr>
          <w:rFonts w:cs="Arial"/>
          <w:sz w:val="24"/>
          <w:szCs w:val="24"/>
        </w:rPr>
        <w:t xml:space="preserve"> HUD’s </w:t>
      </w:r>
      <w:r w:rsidR="00E45457">
        <w:rPr>
          <w:rFonts w:cs="Arial"/>
          <w:sz w:val="24"/>
          <w:szCs w:val="24"/>
        </w:rPr>
        <w:t>withdrawal</w:t>
      </w:r>
      <w:r w:rsidR="00A14EA9">
        <w:rPr>
          <w:rFonts w:cs="Arial"/>
          <w:sz w:val="24"/>
          <w:szCs w:val="24"/>
        </w:rPr>
        <w:t xml:space="preserve"> of its service animal guidance; and resource for guide dog access laws in the United States. </w:t>
      </w:r>
      <w:r w:rsidR="00D00FD8">
        <w:rPr>
          <w:rFonts w:cs="Arial"/>
          <w:sz w:val="24"/>
          <w:szCs w:val="24"/>
        </w:rPr>
        <w:t xml:space="preserve">    </w:t>
      </w:r>
    </w:p>
    <w:p w14:paraId="0373B17F" w14:textId="7F23184F" w:rsidR="00891398" w:rsidRPr="00EB3885" w:rsidRDefault="00891398" w:rsidP="00891398">
      <w:pPr>
        <w:rPr>
          <w:sz w:val="24"/>
        </w:rPr>
      </w:pPr>
    </w:p>
    <w:p w14:paraId="70E910CD" w14:textId="0E6736C6" w:rsidR="00F15B00" w:rsidRPr="00856551" w:rsidRDefault="00F15B00" w:rsidP="00B03F61">
      <w:pPr>
        <w:pStyle w:val="Heading2"/>
        <w:rPr>
          <w:rFonts w:ascii="Calibri" w:hAnsi="Calibri"/>
          <w:b/>
          <w:color w:val="auto"/>
          <w:sz w:val="28"/>
        </w:rPr>
      </w:pPr>
      <w:r w:rsidRPr="00856551">
        <w:rPr>
          <w:rFonts w:ascii="Calibri" w:hAnsi="Calibri"/>
          <w:b/>
          <w:color w:val="auto"/>
          <w:sz w:val="28"/>
        </w:rPr>
        <w:t>Fundraising</w:t>
      </w:r>
    </w:p>
    <w:p w14:paraId="326C485C" w14:textId="0465B9BF" w:rsidR="001B4050" w:rsidRDefault="000E2A89" w:rsidP="002723B4">
      <w:pPr>
        <w:ind w:left="360"/>
        <w:rPr>
          <w:rFonts w:cstheme="minorBidi"/>
          <w:sz w:val="24"/>
        </w:rPr>
      </w:pPr>
      <w:r w:rsidRPr="00161FD2">
        <w:rPr>
          <w:rFonts w:cstheme="minorBidi"/>
          <w:sz w:val="24"/>
        </w:rPr>
        <w:t xml:space="preserve">- </w:t>
      </w:r>
      <w:r w:rsidR="007D5807">
        <w:rPr>
          <w:rFonts w:cstheme="minorBidi"/>
          <w:sz w:val="24"/>
        </w:rPr>
        <w:t xml:space="preserve">The </w:t>
      </w:r>
      <w:r w:rsidRPr="00161FD2">
        <w:rPr>
          <w:rFonts w:cstheme="minorBidi"/>
          <w:sz w:val="24"/>
        </w:rPr>
        <w:t xml:space="preserve">CLYNK to </w:t>
      </w:r>
      <w:r w:rsidR="00AC1F47" w:rsidRPr="00161FD2">
        <w:rPr>
          <w:rFonts w:cstheme="minorBidi"/>
          <w:sz w:val="24"/>
        </w:rPr>
        <w:t>Give account</w:t>
      </w:r>
      <w:r w:rsidRPr="00161FD2">
        <w:rPr>
          <w:rFonts w:cstheme="minorBidi"/>
          <w:sz w:val="24"/>
        </w:rPr>
        <w:t xml:space="preserve"> </w:t>
      </w:r>
      <w:r w:rsidR="007D5807">
        <w:rPr>
          <w:rFonts w:cstheme="minorBidi"/>
          <w:sz w:val="24"/>
        </w:rPr>
        <w:t xml:space="preserve">is set up and active in </w:t>
      </w:r>
      <w:r w:rsidR="00137D58">
        <w:rPr>
          <w:rFonts w:cstheme="minorBidi"/>
          <w:sz w:val="24"/>
        </w:rPr>
        <w:t>Maine, Connecticut, and New York.</w:t>
      </w:r>
      <w:r w:rsidR="000A0B8D">
        <w:rPr>
          <w:rFonts w:cstheme="minorBidi"/>
          <w:sz w:val="24"/>
        </w:rPr>
        <w:t xml:space="preserve"> Currently, we have $43.20 in our account. </w:t>
      </w:r>
      <w:r w:rsidR="002723B4">
        <w:rPr>
          <w:rFonts w:cstheme="minorBidi"/>
          <w:sz w:val="24"/>
        </w:rPr>
        <w:t xml:space="preserve">There is </w:t>
      </w:r>
      <w:r w:rsidR="000A0B8D">
        <w:rPr>
          <w:rFonts w:cstheme="minorBidi"/>
          <w:sz w:val="24"/>
        </w:rPr>
        <w:t xml:space="preserve">a post about how to donate to our CLYNK account pinned at the top of our </w:t>
      </w:r>
      <w:r w:rsidR="00D056CB">
        <w:rPr>
          <w:rFonts w:cstheme="minorBidi"/>
          <w:sz w:val="24"/>
        </w:rPr>
        <w:t xml:space="preserve">Facebook </w:t>
      </w:r>
      <w:r w:rsidR="000A0B8D">
        <w:rPr>
          <w:rFonts w:cstheme="minorBidi"/>
          <w:sz w:val="24"/>
        </w:rPr>
        <w:t>page.</w:t>
      </w:r>
    </w:p>
    <w:p w14:paraId="0CE03797" w14:textId="2CC5EAA3" w:rsidR="000E2A89" w:rsidRDefault="002723B4" w:rsidP="00CB7400">
      <w:pPr>
        <w:ind w:left="360"/>
        <w:rPr>
          <w:rFonts w:cstheme="minorBidi"/>
          <w:sz w:val="24"/>
        </w:rPr>
      </w:pPr>
      <w:r>
        <w:rPr>
          <w:rFonts w:cstheme="minorBidi"/>
          <w:sz w:val="24"/>
        </w:rPr>
        <w:t xml:space="preserve">- A </w:t>
      </w:r>
      <w:r w:rsidR="00E45457">
        <w:rPr>
          <w:rFonts w:cstheme="minorBidi"/>
          <w:sz w:val="24"/>
        </w:rPr>
        <w:t>year-end</w:t>
      </w:r>
      <w:r>
        <w:rPr>
          <w:rFonts w:cstheme="minorBidi"/>
          <w:sz w:val="24"/>
        </w:rPr>
        <w:t xml:space="preserve"> letter of thanks </w:t>
      </w:r>
      <w:proofErr w:type="gramStart"/>
      <w:r>
        <w:rPr>
          <w:rFonts w:cstheme="minorBidi"/>
          <w:sz w:val="24"/>
        </w:rPr>
        <w:t>was sent</w:t>
      </w:r>
      <w:proofErr w:type="gramEnd"/>
      <w:r>
        <w:rPr>
          <w:rFonts w:cstheme="minorBidi"/>
          <w:sz w:val="24"/>
        </w:rPr>
        <w:t xml:space="preserve"> to a monthly donor.</w:t>
      </w:r>
    </w:p>
    <w:p w14:paraId="1497B024" w14:textId="77777777" w:rsidR="002723B4" w:rsidRPr="00161FD2" w:rsidRDefault="002723B4" w:rsidP="00CB7400">
      <w:pPr>
        <w:ind w:left="360"/>
        <w:rPr>
          <w:rFonts w:cstheme="minorBidi"/>
          <w:sz w:val="24"/>
        </w:rPr>
      </w:pPr>
    </w:p>
    <w:p w14:paraId="0388B80E" w14:textId="60CA686F" w:rsidR="0004733A" w:rsidRPr="00DF0492" w:rsidRDefault="0004733A" w:rsidP="00B03F61">
      <w:pPr>
        <w:pStyle w:val="Heading2"/>
        <w:rPr>
          <w:rFonts w:ascii="Calibri" w:hAnsi="Calibri"/>
          <w:b/>
          <w:bCs/>
          <w:color w:val="auto"/>
          <w:sz w:val="28"/>
        </w:rPr>
      </w:pPr>
      <w:r w:rsidRPr="00DF0492">
        <w:rPr>
          <w:rFonts w:ascii="Calibri" w:hAnsi="Calibri"/>
          <w:b/>
          <w:bCs/>
          <w:color w:val="auto"/>
          <w:sz w:val="28"/>
        </w:rPr>
        <w:t>Membership</w:t>
      </w:r>
    </w:p>
    <w:p w14:paraId="7789D0EF" w14:textId="2EF66149" w:rsidR="00DE5E26" w:rsidRDefault="00DE5E26" w:rsidP="00882BED">
      <w:pPr>
        <w:rPr>
          <w:sz w:val="24"/>
        </w:rPr>
      </w:pPr>
      <w:r>
        <w:rPr>
          <w:sz w:val="24"/>
        </w:rPr>
        <w:t>-</w:t>
      </w:r>
      <w:r w:rsidR="00882BED" w:rsidRPr="00161FD2">
        <w:rPr>
          <w:sz w:val="24"/>
        </w:rPr>
        <w:t>Membership count</w:t>
      </w:r>
      <w:r w:rsidR="00941F07">
        <w:rPr>
          <w:sz w:val="24"/>
        </w:rPr>
        <w:t>:</w:t>
      </w:r>
      <w:r w:rsidR="00882BED" w:rsidRPr="00161FD2">
        <w:rPr>
          <w:sz w:val="24"/>
        </w:rPr>
        <w:t xml:space="preserve"> </w:t>
      </w:r>
      <w:r w:rsidR="00941F07">
        <w:rPr>
          <w:sz w:val="24"/>
        </w:rPr>
        <w:t xml:space="preserve">We currently have </w:t>
      </w:r>
      <w:proofErr w:type="gramStart"/>
      <w:r w:rsidR="002B6173">
        <w:rPr>
          <w:sz w:val="24"/>
        </w:rPr>
        <w:t>2</w:t>
      </w:r>
      <w:r w:rsidR="00BD10B2">
        <w:rPr>
          <w:sz w:val="24"/>
        </w:rPr>
        <w:t>7</w:t>
      </w:r>
      <w:proofErr w:type="gramEnd"/>
      <w:r w:rsidR="00882BED" w:rsidRPr="00161FD2">
        <w:rPr>
          <w:sz w:val="24"/>
        </w:rPr>
        <w:t xml:space="preserve"> members.</w:t>
      </w:r>
      <w:r w:rsidR="00941F07">
        <w:rPr>
          <w:sz w:val="24"/>
        </w:rPr>
        <w:t xml:space="preserve"> </w:t>
      </w:r>
      <w:proofErr w:type="gramStart"/>
      <w:r w:rsidR="002B6173">
        <w:rPr>
          <w:sz w:val="24"/>
        </w:rPr>
        <w:t>1</w:t>
      </w:r>
      <w:r w:rsidR="00BD10B2">
        <w:rPr>
          <w:sz w:val="24"/>
        </w:rPr>
        <w:t>9</w:t>
      </w:r>
      <w:proofErr w:type="gramEnd"/>
      <w:r w:rsidR="00882BED" w:rsidRPr="00161FD2">
        <w:rPr>
          <w:sz w:val="24"/>
        </w:rPr>
        <w:t xml:space="preserve"> of the members are current or former guide dog handlers.</w:t>
      </w:r>
      <w:r w:rsidR="00941F07">
        <w:rPr>
          <w:sz w:val="24"/>
        </w:rPr>
        <w:t xml:space="preserve"> </w:t>
      </w:r>
    </w:p>
    <w:p w14:paraId="39840CFC" w14:textId="7D215C74" w:rsidR="00882BED" w:rsidRPr="00161FD2" w:rsidRDefault="00DE5E26" w:rsidP="00882BED">
      <w:pPr>
        <w:rPr>
          <w:sz w:val="24"/>
        </w:rPr>
      </w:pPr>
      <w:r>
        <w:rPr>
          <w:sz w:val="24"/>
        </w:rPr>
        <w:t>-</w:t>
      </w:r>
      <w:r w:rsidR="002B6173">
        <w:rPr>
          <w:sz w:val="24"/>
        </w:rPr>
        <w:t>M</w:t>
      </w:r>
      <w:r w:rsidR="00941F07">
        <w:rPr>
          <w:sz w:val="24"/>
        </w:rPr>
        <w:t xml:space="preserve">embers live </w:t>
      </w:r>
      <w:r w:rsidR="002B6173">
        <w:rPr>
          <w:sz w:val="24"/>
        </w:rPr>
        <w:t xml:space="preserve">in Maine as well as </w:t>
      </w:r>
      <w:r w:rsidR="00882BED" w:rsidRPr="00161FD2">
        <w:rPr>
          <w:sz w:val="24"/>
        </w:rPr>
        <w:t xml:space="preserve">Connecticut, Massachusetts, Michigan, </w:t>
      </w:r>
      <w:r w:rsidR="002B6173">
        <w:rPr>
          <w:sz w:val="24"/>
        </w:rPr>
        <w:t xml:space="preserve">and </w:t>
      </w:r>
      <w:r w:rsidR="00882BED" w:rsidRPr="00161FD2">
        <w:rPr>
          <w:sz w:val="24"/>
        </w:rPr>
        <w:t xml:space="preserve">New </w:t>
      </w:r>
      <w:r w:rsidR="00E45457" w:rsidRPr="00161FD2">
        <w:rPr>
          <w:sz w:val="24"/>
        </w:rPr>
        <w:t>Jersey,</w:t>
      </w:r>
    </w:p>
    <w:p w14:paraId="19F2FEA2" w14:textId="77777777" w:rsidR="00882BED" w:rsidRPr="00161FD2" w:rsidRDefault="00882BED" w:rsidP="00882BED">
      <w:pPr>
        <w:rPr>
          <w:sz w:val="24"/>
        </w:rPr>
      </w:pPr>
    </w:p>
    <w:p w14:paraId="5ADC874F" w14:textId="25D82C0A" w:rsidR="00EA4E39" w:rsidRPr="00DF0492" w:rsidRDefault="00891398" w:rsidP="00EB3885">
      <w:pPr>
        <w:pStyle w:val="Heading2"/>
        <w:rPr>
          <w:rFonts w:ascii="Calibri" w:hAnsi="Calibri"/>
          <w:b/>
          <w:color w:val="auto"/>
          <w:sz w:val="28"/>
        </w:rPr>
      </w:pPr>
      <w:r w:rsidRPr="00DF0492">
        <w:rPr>
          <w:rFonts w:ascii="Calibri" w:hAnsi="Calibri"/>
          <w:b/>
          <w:color w:val="auto"/>
          <w:sz w:val="28"/>
        </w:rPr>
        <w:t>Publications, Newsletter</w:t>
      </w:r>
      <w:r w:rsidR="00494036" w:rsidRPr="00DF0492">
        <w:rPr>
          <w:rFonts w:ascii="Calibri" w:hAnsi="Calibri"/>
          <w:b/>
          <w:color w:val="auto"/>
          <w:sz w:val="28"/>
        </w:rPr>
        <w:t xml:space="preserve">, </w:t>
      </w:r>
      <w:r w:rsidR="00EA4E39" w:rsidRPr="00DF0492">
        <w:rPr>
          <w:rFonts w:ascii="Calibri" w:hAnsi="Calibri"/>
          <w:b/>
          <w:color w:val="auto"/>
          <w:sz w:val="28"/>
        </w:rPr>
        <w:t xml:space="preserve">&amp; Website </w:t>
      </w:r>
    </w:p>
    <w:p w14:paraId="593FC5A7" w14:textId="7CAAE059" w:rsidR="00EA4E39" w:rsidRPr="00161FD2" w:rsidRDefault="00EA4E39" w:rsidP="00EA4E39">
      <w:pPr>
        <w:rPr>
          <w:sz w:val="24"/>
        </w:rPr>
      </w:pPr>
      <w:r w:rsidRPr="00161FD2">
        <w:rPr>
          <w:sz w:val="24"/>
        </w:rPr>
        <w:lastRenderedPageBreak/>
        <w:t>Email: news @PineTreeGuideDogUsers.org</w:t>
      </w:r>
    </w:p>
    <w:p w14:paraId="7E8E7D58" w14:textId="5F7E81D2" w:rsidR="00EA4E39" w:rsidRPr="00161FD2" w:rsidRDefault="00EA4E39" w:rsidP="00EA4E39">
      <w:pPr>
        <w:rPr>
          <w:b/>
          <w:bCs/>
          <w:sz w:val="24"/>
        </w:rPr>
      </w:pPr>
      <w:r w:rsidRPr="00161FD2">
        <w:rPr>
          <w:b/>
          <w:bCs/>
          <w:sz w:val="24"/>
        </w:rPr>
        <w:t>•Facebook</w:t>
      </w:r>
      <w:r w:rsidR="00A3223F" w:rsidRPr="00161FD2">
        <w:rPr>
          <w:b/>
          <w:bCs/>
          <w:sz w:val="24"/>
        </w:rPr>
        <w:t xml:space="preserve"> Updates</w:t>
      </w:r>
    </w:p>
    <w:p w14:paraId="26EC00AC" w14:textId="6A2B4674" w:rsidR="00EA4E39" w:rsidRPr="00161FD2" w:rsidRDefault="00EA4E39" w:rsidP="005254B7">
      <w:pPr>
        <w:spacing w:after="160" w:line="259" w:lineRule="auto"/>
        <w:ind w:left="360"/>
        <w:rPr>
          <w:sz w:val="24"/>
        </w:rPr>
      </w:pPr>
      <w:r w:rsidRPr="00161FD2">
        <w:rPr>
          <w:sz w:val="24"/>
        </w:rPr>
        <w:t>Members &amp; Friends: 8</w:t>
      </w:r>
      <w:r w:rsidR="00052FE2">
        <w:rPr>
          <w:sz w:val="24"/>
        </w:rPr>
        <w:t>6</w:t>
      </w:r>
      <w:r w:rsidRPr="00161FD2">
        <w:rPr>
          <w:sz w:val="24"/>
        </w:rPr>
        <w:t xml:space="preserve"> </w:t>
      </w:r>
      <w:r w:rsidR="005254B7" w:rsidRPr="00161FD2">
        <w:rPr>
          <w:sz w:val="24"/>
        </w:rPr>
        <w:t>-</w:t>
      </w:r>
      <w:r w:rsidRPr="00161FD2">
        <w:rPr>
          <w:sz w:val="24"/>
        </w:rPr>
        <w:t>members</w:t>
      </w:r>
      <w:r w:rsidR="005254B7" w:rsidRPr="00161FD2">
        <w:rPr>
          <w:sz w:val="24"/>
        </w:rPr>
        <w:t xml:space="preserve"> </w:t>
      </w:r>
      <w:hyperlink r:id="rId6" w:history="1">
        <w:r w:rsidRPr="00161FD2">
          <w:rPr>
            <w:rStyle w:val="Hyperlink"/>
            <w:color w:val="auto"/>
            <w:sz w:val="24"/>
          </w:rPr>
          <w:t>https://www.facebook.com/groups/3044240242465295</w:t>
        </w:r>
      </w:hyperlink>
      <w:r w:rsidRPr="00161FD2">
        <w:rPr>
          <w:sz w:val="24"/>
        </w:rPr>
        <w:t xml:space="preserve"> </w:t>
      </w:r>
    </w:p>
    <w:p w14:paraId="057EE8BC" w14:textId="77777777" w:rsidR="00A75802" w:rsidRDefault="005254B7" w:rsidP="00A75802">
      <w:pPr>
        <w:pStyle w:val="ListParagraph"/>
        <w:spacing w:after="160" w:line="259" w:lineRule="auto"/>
      </w:pPr>
      <w:r w:rsidRPr="00161FD2">
        <w:rPr>
          <w:sz w:val="24"/>
        </w:rPr>
        <w:t>-</w:t>
      </w:r>
      <w:r w:rsidR="00EA4E39" w:rsidRPr="00161FD2">
        <w:rPr>
          <w:sz w:val="24"/>
        </w:rPr>
        <w:t>Official Facebook:</w:t>
      </w:r>
      <w:r w:rsidR="00052FE2">
        <w:rPr>
          <w:sz w:val="24"/>
        </w:rPr>
        <w:t>512</w:t>
      </w:r>
      <w:r w:rsidR="00EA4E39" w:rsidRPr="00161FD2">
        <w:rPr>
          <w:sz w:val="24"/>
        </w:rPr>
        <w:t xml:space="preserve"> followers</w:t>
      </w:r>
      <w:r w:rsidRPr="00161FD2">
        <w:rPr>
          <w:sz w:val="24"/>
        </w:rPr>
        <w:t xml:space="preserve"> </w:t>
      </w:r>
      <w:hyperlink r:id="rId7" w:history="1">
        <w:r w:rsidR="00EA4E39" w:rsidRPr="00161FD2">
          <w:rPr>
            <w:rStyle w:val="Hyperlink"/>
            <w:color w:val="auto"/>
            <w:sz w:val="24"/>
          </w:rPr>
          <w:t>www.facebook.com/PTGDU</w:t>
        </w:r>
      </w:hyperlink>
      <w:bookmarkEnd w:id="0"/>
    </w:p>
    <w:p w14:paraId="1FFCACDC" w14:textId="19FA5993" w:rsidR="004D2485" w:rsidRDefault="004D2485" w:rsidP="00A75802">
      <w:pPr>
        <w:pStyle w:val="ListParagraph"/>
        <w:spacing w:after="160" w:line="259" w:lineRule="auto"/>
      </w:pPr>
      <w:r>
        <w:t>-</w:t>
      </w:r>
      <w:proofErr w:type="gramStart"/>
      <w:r w:rsidR="00221FAB">
        <w:t>Several</w:t>
      </w:r>
      <w:proofErr w:type="gramEnd"/>
      <w:r w:rsidR="00221FAB">
        <w:t xml:space="preserve"> changes </w:t>
      </w:r>
      <w:proofErr w:type="gramStart"/>
      <w:r w:rsidR="00221FAB">
        <w:t>were made</w:t>
      </w:r>
      <w:proofErr w:type="gramEnd"/>
      <w:r w:rsidR="00221FAB">
        <w:t xml:space="preserve"> to the Facebook platform this year and </w:t>
      </w:r>
      <w:r w:rsidR="00483856">
        <w:t xml:space="preserve">efforts to retrieve </w:t>
      </w:r>
      <w:r w:rsidR="00221FAB">
        <w:t xml:space="preserve">our top </w:t>
      </w:r>
      <w:r w:rsidR="00483856">
        <w:t xml:space="preserve">Facebook </w:t>
      </w:r>
      <w:r w:rsidR="00221FAB">
        <w:t xml:space="preserve">posts for the quarter </w:t>
      </w:r>
      <w:r w:rsidR="00483856">
        <w:t xml:space="preserve">are ongoing. </w:t>
      </w:r>
    </w:p>
    <w:p w14:paraId="70B32213" w14:textId="01F1EECB" w:rsidR="00A75802" w:rsidRDefault="00A75802" w:rsidP="00A75802">
      <w:pPr>
        <w:pStyle w:val="ListParagraph"/>
        <w:spacing w:after="160" w:line="259" w:lineRule="auto"/>
      </w:pPr>
      <w:r>
        <w:t>•</w:t>
      </w:r>
      <w:r>
        <w:tab/>
        <w:t>Website</w:t>
      </w:r>
      <w:r w:rsidR="00483856">
        <w:t xml:space="preserve"> Updates</w:t>
      </w:r>
    </w:p>
    <w:p w14:paraId="1B6A8747" w14:textId="65E93435" w:rsidR="004D2485" w:rsidRDefault="004D2485" w:rsidP="00A75802">
      <w:pPr>
        <w:pStyle w:val="ListParagraph"/>
        <w:spacing w:after="160" w:line="259" w:lineRule="auto"/>
      </w:pPr>
      <w:r>
        <w:t>www.PineTreeGuideDogUsers.org</w:t>
      </w:r>
    </w:p>
    <w:p w14:paraId="232F326F" w14:textId="4DDFBD35" w:rsidR="00A75802" w:rsidRDefault="00A75802" w:rsidP="00A75802">
      <w:pPr>
        <w:pStyle w:val="ListParagraph"/>
        <w:spacing w:after="160" w:line="259" w:lineRule="auto"/>
      </w:pPr>
      <w:r>
        <w:t xml:space="preserve">-We experienced </w:t>
      </w:r>
      <w:r w:rsidR="004A118C">
        <w:t xml:space="preserve">two technical issues on </w:t>
      </w:r>
      <w:r>
        <w:t xml:space="preserve">our </w:t>
      </w:r>
      <w:r w:rsidR="00E45457">
        <w:t xml:space="preserve">website </w:t>
      </w:r>
      <w:r>
        <w:t xml:space="preserve">this quarter. Thrive Media was able to quickly resolve both issues. </w:t>
      </w:r>
    </w:p>
    <w:p w14:paraId="64AE85CB" w14:textId="77777777" w:rsidR="00A75802" w:rsidRDefault="00A75802" w:rsidP="00A75802">
      <w:pPr>
        <w:pStyle w:val="ListParagraph"/>
        <w:spacing w:after="160" w:line="259" w:lineRule="auto"/>
      </w:pPr>
      <w:r>
        <w:t>-The annual fee for our domain name from HostGator automatically renewed in January.</w:t>
      </w:r>
    </w:p>
    <w:p w14:paraId="017FFF1A" w14:textId="3D9B99ED" w:rsidR="00A75802" w:rsidRDefault="00A75802" w:rsidP="00A75802">
      <w:pPr>
        <w:pStyle w:val="ListParagraph"/>
        <w:spacing w:after="160" w:line="259" w:lineRule="auto"/>
      </w:pPr>
      <w:r>
        <w:t xml:space="preserve">- The 2025 Monthly News Updates </w:t>
      </w:r>
      <w:proofErr w:type="gramStart"/>
      <w:r>
        <w:t>were archived</w:t>
      </w:r>
      <w:proofErr w:type="gramEnd"/>
      <w:r>
        <w:t xml:space="preserve"> on our website.</w:t>
      </w:r>
      <w:r w:rsidR="00DE5E26">
        <w:t xml:space="preserve"> Back issues from 2023 through 2025 are available.</w:t>
      </w:r>
    </w:p>
    <w:p w14:paraId="0FF88FA1" w14:textId="5FCB8DC9" w:rsidR="00D325C6" w:rsidRDefault="00D325C6" w:rsidP="00A75802">
      <w:pPr>
        <w:pStyle w:val="ListParagraph"/>
        <w:spacing w:after="160" w:line="259" w:lineRule="auto"/>
      </w:pPr>
      <w:r>
        <w:t>•</w:t>
      </w:r>
      <w:r>
        <w:tab/>
      </w:r>
      <w:r>
        <w:t>Outreach</w:t>
      </w:r>
    </w:p>
    <w:p w14:paraId="3C1D90C6" w14:textId="2063DAB2" w:rsidR="002F699C" w:rsidRDefault="002F699C" w:rsidP="002F699C">
      <w:pPr>
        <w:pStyle w:val="ListParagraph"/>
        <w:spacing w:after="160" w:line="259" w:lineRule="auto"/>
      </w:pPr>
      <w:r>
        <w:t>-</w:t>
      </w:r>
      <w:r w:rsidR="00B445E7">
        <w:t xml:space="preserve">White Cane Law &amp; safety tips. Preliminary research </w:t>
      </w:r>
      <w:proofErr w:type="gramStart"/>
      <w:r w:rsidR="00B445E7">
        <w:t>was conducted</w:t>
      </w:r>
      <w:proofErr w:type="gramEnd"/>
      <w:r w:rsidR="00B445E7">
        <w:t xml:space="preserve"> regarding a </w:t>
      </w:r>
      <w:r w:rsidR="00D325C6">
        <w:t>brochure</w:t>
      </w:r>
      <w:r w:rsidR="00B445E7">
        <w:t xml:space="preserve"> for drivers</w:t>
      </w:r>
      <w:r>
        <w:t>. F</w:t>
      </w:r>
      <w:r w:rsidR="00D325C6">
        <w:t xml:space="preserve">or an 8.5 x </w:t>
      </w:r>
      <w:r w:rsidR="005F6A89">
        <w:t>11-inch</w:t>
      </w:r>
      <w:r w:rsidR="00D325C6">
        <w:t xml:space="preserve"> tri-fold </w:t>
      </w:r>
      <w:r w:rsidR="008340E1">
        <w:t xml:space="preserve">colored </w:t>
      </w:r>
      <w:r>
        <w:t xml:space="preserve">premium </w:t>
      </w:r>
      <w:r w:rsidR="00D325C6">
        <w:t>brochure</w:t>
      </w:r>
      <w:r>
        <w:t xml:space="preserve">, the </w:t>
      </w:r>
      <w:r w:rsidR="005F6A89">
        <w:t>cost averaged</w:t>
      </w:r>
      <w:r w:rsidR="008340E1">
        <w:t xml:space="preserve"> $550 for 2K brochures. </w:t>
      </w:r>
      <w:r>
        <w:t>The e</w:t>
      </w:r>
      <w:r w:rsidR="008340E1">
        <w:t xml:space="preserve">stimated design cost </w:t>
      </w:r>
      <w:r>
        <w:t>is $200.</w:t>
      </w:r>
      <w:r w:rsidR="00B445E7">
        <w:t xml:space="preserve"> </w:t>
      </w:r>
      <w:r w:rsidR="005F6A89">
        <w:t xml:space="preserve">We are </w:t>
      </w:r>
      <w:r>
        <w:t xml:space="preserve">also </w:t>
      </w:r>
      <w:r w:rsidR="005F6A89">
        <w:t xml:space="preserve">researching </w:t>
      </w:r>
      <w:r>
        <w:t xml:space="preserve">existing tips for drivers </w:t>
      </w:r>
      <w:r w:rsidR="00B445E7">
        <w:t xml:space="preserve">when </w:t>
      </w:r>
      <w:r>
        <w:t xml:space="preserve">approaching blind pedestrians. </w:t>
      </w:r>
    </w:p>
    <w:sectPr w:rsidR="002F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DD8"/>
    <w:multiLevelType w:val="hybridMultilevel"/>
    <w:tmpl w:val="A5FC3C3E"/>
    <w:lvl w:ilvl="0" w:tplc="18FAAD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0298D"/>
    <w:multiLevelType w:val="hybridMultilevel"/>
    <w:tmpl w:val="AA1688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81CCF"/>
    <w:multiLevelType w:val="hybridMultilevel"/>
    <w:tmpl w:val="69D6BF08"/>
    <w:lvl w:ilvl="0" w:tplc="6A244848">
      <w:start w:val="1"/>
      <w:numFmt w:val="lowerLetter"/>
      <w:lvlText w:val="%1.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F0FBC"/>
    <w:multiLevelType w:val="hybridMultilevel"/>
    <w:tmpl w:val="A3126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F6E54"/>
    <w:multiLevelType w:val="hybridMultilevel"/>
    <w:tmpl w:val="256C0866"/>
    <w:lvl w:ilvl="0" w:tplc="D7F0A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1730F0"/>
    <w:multiLevelType w:val="hybridMultilevel"/>
    <w:tmpl w:val="2378FE64"/>
    <w:lvl w:ilvl="0" w:tplc="CF58E27A">
      <w:start w:val="1"/>
      <w:numFmt w:val="lowerLetter"/>
      <w:lvlText w:val="%1.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86A5C"/>
    <w:multiLevelType w:val="hybridMultilevel"/>
    <w:tmpl w:val="B3425770"/>
    <w:lvl w:ilvl="0" w:tplc="FA58BA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159DB"/>
    <w:multiLevelType w:val="hybridMultilevel"/>
    <w:tmpl w:val="CB44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E196F"/>
    <w:multiLevelType w:val="hybridMultilevel"/>
    <w:tmpl w:val="AA16880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426E8"/>
    <w:multiLevelType w:val="hybridMultilevel"/>
    <w:tmpl w:val="9C9A2F58"/>
    <w:lvl w:ilvl="0" w:tplc="18FAAD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A79B3"/>
    <w:multiLevelType w:val="hybridMultilevel"/>
    <w:tmpl w:val="30D48AC4"/>
    <w:lvl w:ilvl="0" w:tplc="18FAAD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D6316"/>
    <w:multiLevelType w:val="hybridMultilevel"/>
    <w:tmpl w:val="2C680EA6"/>
    <w:lvl w:ilvl="0" w:tplc="7C10F2E0">
      <w:start w:val="1"/>
      <w:numFmt w:val="lowerLetter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7CD83F20"/>
    <w:multiLevelType w:val="hybridMultilevel"/>
    <w:tmpl w:val="D89085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3247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204042">
    <w:abstractNumId w:val="6"/>
  </w:num>
  <w:num w:numId="3" w16cid:durableId="916339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7507357">
    <w:abstractNumId w:val="1"/>
  </w:num>
  <w:num w:numId="5" w16cid:durableId="1830441002">
    <w:abstractNumId w:val="8"/>
  </w:num>
  <w:num w:numId="6" w16cid:durableId="1825849155">
    <w:abstractNumId w:val="3"/>
  </w:num>
  <w:num w:numId="7" w16cid:durableId="1740590076">
    <w:abstractNumId w:val="7"/>
  </w:num>
  <w:num w:numId="8" w16cid:durableId="1610628326">
    <w:abstractNumId w:val="9"/>
  </w:num>
  <w:num w:numId="9" w16cid:durableId="269775425">
    <w:abstractNumId w:val="10"/>
  </w:num>
  <w:num w:numId="10" w16cid:durableId="1463159407">
    <w:abstractNumId w:val="0"/>
  </w:num>
  <w:num w:numId="11" w16cid:durableId="2019850159">
    <w:abstractNumId w:val="11"/>
  </w:num>
  <w:num w:numId="12" w16cid:durableId="347757039">
    <w:abstractNumId w:val="12"/>
  </w:num>
  <w:num w:numId="13" w16cid:durableId="870219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98"/>
    <w:rsid w:val="00001C00"/>
    <w:rsid w:val="00002FDE"/>
    <w:rsid w:val="000053B3"/>
    <w:rsid w:val="000053BE"/>
    <w:rsid w:val="0001322D"/>
    <w:rsid w:val="00031826"/>
    <w:rsid w:val="00033DAC"/>
    <w:rsid w:val="0004733A"/>
    <w:rsid w:val="00051D1D"/>
    <w:rsid w:val="00052B7D"/>
    <w:rsid w:val="00052FE2"/>
    <w:rsid w:val="00055CD0"/>
    <w:rsid w:val="0006737D"/>
    <w:rsid w:val="00075AA1"/>
    <w:rsid w:val="000856BC"/>
    <w:rsid w:val="000907F1"/>
    <w:rsid w:val="00094206"/>
    <w:rsid w:val="000A0B8D"/>
    <w:rsid w:val="000A7372"/>
    <w:rsid w:val="000A7A93"/>
    <w:rsid w:val="000C6867"/>
    <w:rsid w:val="000E0ED3"/>
    <w:rsid w:val="000E2A89"/>
    <w:rsid w:val="00120A6B"/>
    <w:rsid w:val="00132990"/>
    <w:rsid w:val="00137D58"/>
    <w:rsid w:val="001422AF"/>
    <w:rsid w:val="001433F8"/>
    <w:rsid w:val="0015022F"/>
    <w:rsid w:val="00156D52"/>
    <w:rsid w:val="00157221"/>
    <w:rsid w:val="00161FD2"/>
    <w:rsid w:val="00166FBC"/>
    <w:rsid w:val="001715AE"/>
    <w:rsid w:val="00174E90"/>
    <w:rsid w:val="00175696"/>
    <w:rsid w:val="00180964"/>
    <w:rsid w:val="00181159"/>
    <w:rsid w:val="0018400D"/>
    <w:rsid w:val="0018560C"/>
    <w:rsid w:val="0019050F"/>
    <w:rsid w:val="001B0110"/>
    <w:rsid w:val="001B4050"/>
    <w:rsid w:val="001E51D8"/>
    <w:rsid w:val="0020560D"/>
    <w:rsid w:val="0021164E"/>
    <w:rsid w:val="0021230C"/>
    <w:rsid w:val="00221724"/>
    <w:rsid w:val="00221FAB"/>
    <w:rsid w:val="0022321B"/>
    <w:rsid w:val="00235F21"/>
    <w:rsid w:val="0025739B"/>
    <w:rsid w:val="00261CA7"/>
    <w:rsid w:val="00266644"/>
    <w:rsid w:val="002723B4"/>
    <w:rsid w:val="00283165"/>
    <w:rsid w:val="00296CD8"/>
    <w:rsid w:val="002A76FC"/>
    <w:rsid w:val="002B612C"/>
    <w:rsid w:val="002B6173"/>
    <w:rsid w:val="002F05F5"/>
    <w:rsid w:val="002F248C"/>
    <w:rsid w:val="002F699C"/>
    <w:rsid w:val="00304C5C"/>
    <w:rsid w:val="00307D0A"/>
    <w:rsid w:val="003102A0"/>
    <w:rsid w:val="00310A97"/>
    <w:rsid w:val="00322725"/>
    <w:rsid w:val="00334440"/>
    <w:rsid w:val="0037181F"/>
    <w:rsid w:val="00393BC5"/>
    <w:rsid w:val="00395502"/>
    <w:rsid w:val="003B2B92"/>
    <w:rsid w:val="003B6276"/>
    <w:rsid w:val="003C0A6B"/>
    <w:rsid w:val="003C11F3"/>
    <w:rsid w:val="003C18EB"/>
    <w:rsid w:val="003C3414"/>
    <w:rsid w:val="003C49D5"/>
    <w:rsid w:val="003C7A7E"/>
    <w:rsid w:val="003E1891"/>
    <w:rsid w:val="003E3469"/>
    <w:rsid w:val="003F651E"/>
    <w:rsid w:val="0040493A"/>
    <w:rsid w:val="00410CCD"/>
    <w:rsid w:val="00415186"/>
    <w:rsid w:val="00423996"/>
    <w:rsid w:val="00435515"/>
    <w:rsid w:val="004407A7"/>
    <w:rsid w:val="004433A1"/>
    <w:rsid w:val="00464DF0"/>
    <w:rsid w:val="00474F77"/>
    <w:rsid w:val="00475296"/>
    <w:rsid w:val="00483856"/>
    <w:rsid w:val="00484771"/>
    <w:rsid w:val="00494036"/>
    <w:rsid w:val="00497BB6"/>
    <w:rsid w:val="004A118C"/>
    <w:rsid w:val="004B34FA"/>
    <w:rsid w:val="004C13B8"/>
    <w:rsid w:val="004D2485"/>
    <w:rsid w:val="004E3C8C"/>
    <w:rsid w:val="004F0BF9"/>
    <w:rsid w:val="004F248C"/>
    <w:rsid w:val="004F307C"/>
    <w:rsid w:val="004F455F"/>
    <w:rsid w:val="0050043B"/>
    <w:rsid w:val="00503D91"/>
    <w:rsid w:val="00504C88"/>
    <w:rsid w:val="00523303"/>
    <w:rsid w:val="005254B7"/>
    <w:rsid w:val="00530943"/>
    <w:rsid w:val="00540870"/>
    <w:rsid w:val="0054235E"/>
    <w:rsid w:val="00542B6F"/>
    <w:rsid w:val="00542F5F"/>
    <w:rsid w:val="005438DB"/>
    <w:rsid w:val="00543BC1"/>
    <w:rsid w:val="0056116D"/>
    <w:rsid w:val="00566AE1"/>
    <w:rsid w:val="005830C1"/>
    <w:rsid w:val="0058476C"/>
    <w:rsid w:val="005C5341"/>
    <w:rsid w:val="005E644E"/>
    <w:rsid w:val="005F68B1"/>
    <w:rsid w:val="005F6A89"/>
    <w:rsid w:val="006011DD"/>
    <w:rsid w:val="00614589"/>
    <w:rsid w:val="00617211"/>
    <w:rsid w:val="00624957"/>
    <w:rsid w:val="00636649"/>
    <w:rsid w:val="0064506E"/>
    <w:rsid w:val="006525A2"/>
    <w:rsid w:val="00654583"/>
    <w:rsid w:val="00674222"/>
    <w:rsid w:val="00681F5D"/>
    <w:rsid w:val="00684113"/>
    <w:rsid w:val="00691ABB"/>
    <w:rsid w:val="006C697C"/>
    <w:rsid w:val="006D19F6"/>
    <w:rsid w:val="006D1D7A"/>
    <w:rsid w:val="006D3C0E"/>
    <w:rsid w:val="00702D79"/>
    <w:rsid w:val="007057AA"/>
    <w:rsid w:val="00707D20"/>
    <w:rsid w:val="00710D82"/>
    <w:rsid w:val="0071153F"/>
    <w:rsid w:val="00722096"/>
    <w:rsid w:val="00724A1F"/>
    <w:rsid w:val="00727804"/>
    <w:rsid w:val="00736518"/>
    <w:rsid w:val="007367F0"/>
    <w:rsid w:val="00736B9E"/>
    <w:rsid w:val="00745E29"/>
    <w:rsid w:val="007462A5"/>
    <w:rsid w:val="00755468"/>
    <w:rsid w:val="00755CAC"/>
    <w:rsid w:val="00797471"/>
    <w:rsid w:val="007B5FA3"/>
    <w:rsid w:val="007D4CBC"/>
    <w:rsid w:val="007D5807"/>
    <w:rsid w:val="007D7629"/>
    <w:rsid w:val="0081693F"/>
    <w:rsid w:val="00827277"/>
    <w:rsid w:val="008340E1"/>
    <w:rsid w:val="008344A8"/>
    <w:rsid w:val="0084037A"/>
    <w:rsid w:val="008427F9"/>
    <w:rsid w:val="00856551"/>
    <w:rsid w:val="008622F5"/>
    <w:rsid w:val="00867B5E"/>
    <w:rsid w:val="00871506"/>
    <w:rsid w:val="0087671A"/>
    <w:rsid w:val="00882862"/>
    <w:rsid w:val="00882BED"/>
    <w:rsid w:val="00883749"/>
    <w:rsid w:val="008837B7"/>
    <w:rsid w:val="00885057"/>
    <w:rsid w:val="00890E82"/>
    <w:rsid w:val="00891398"/>
    <w:rsid w:val="008C0A88"/>
    <w:rsid w:val="008D13D4"/>
    <w:rsid w:val="008D5DC9"/>
    <w:rsid w:val="008E4548"/>
    <w:rsid w:val="008E544E"/>
    <w:rsid w:val="00906200"/>
    <w:rsid w:val="00907722"/>
    <w:rsid w:val="0092308F"/>
    <w:rsid w:val="00925C03"/>
    <w:rsid w:val="009340C7"/>
    <w:rsid w:val="00941F07"/>
    <w:rsid w:val="00942ADF"/>
    <w:rsid w:val="00943E15"/>
    <w:rsid w:val="00955254"/>
    <w:rsid w:val="00960DCB"/>
    <w:rsid w:val="00961FA6"/>
    <w:rsid w:val="0096244F"/>
    <w:rsid w:val="00962A9D"/>
    <w:rsid w:val="00966EF7"/>
    <w:rsid w:val="009909E2"/>
    <w:rsid w:val="009A1804"/>
    <w:rsid w:val="009C243F"/>
    <w:rsid w:val="009E3EB0"/>
    <w:rsid w:val="009E44DD"/>
    <w:rsid w:val="009F2A74"/>
    <w:rsid w:val="00A05334"/>
    <w:rsid w:val="00A13FE1"/>
    <w:rsid w:val="00A14EA9"/>
    <w:rsid w:val="00A25DC5"/>
    <w:rsid w:val="00A3223F"/>
    <w:rsid w:val="00A42785"/>
    <w:rsid w:val="00A43B90"/>
    <w:rsid w:val="00A5532C"/>
    <w:rsid w:val="00A55EF7"/>
    <w:rsid w:val="00A6780B"/>
    <w:rsid w:val="00A75802"/>
    <w:rsid w:val="00A92284"/>
    <w:rsid w:val="00AB771B"/>
    <w:rsid w:val="00AC1F47"/>
    <w:rsid w:val="00AC4894"/>
    <w:rsid w:val="00AC48A8"/>
    <w:rsid w:val="00AD0A1C"/>
    <w:rsid w:val="00AE0FB3"/>
    <w:rsid w:val="00B03F61"/>
    <w:rsid w:val="00B07757"/>
    <w:rsid w:val="00B07BF7"/>
    <w:rsid w:val="00B1452A"/>
    <w:rsid w:val="00B217E5"/>
    <w:rsid w:val="00B2417B"/>
    <w:rsid w:val="00B27244"/>
    <w:rsid w:val="00B31687"/>
    <w:rsid w:val="00B445E7"/>
    <w:rsid w:val="00B4678D"/>
    <w:rsid w:val="00B56E43"/>
    <w:rsid w:val="00B7719F"/>
    <w:rsid w:val="00B809BC"/>
    <w:rsid w:val="00B8655C"/>
    <w:rsid w:val="00B93A14"/>
    <w:rsid w:val="00BA3B00"/>
    <w:rsid w:val="00BA6BD8"/>
    <w:rsid w:val="00BC12E7"/>
    <w:rsid w:val="00BC3E6F"/>
    <w:rsid w:val="00BD0BB6"/>
    <w:rsid w:val="00BD10B2"/>
    <w:rsid w:val="00BD2221"/>
    <w:rsid w:val="00BD44F0"/>
    <w:rsid w:val="00BD55E3"/>
    <w:rsid w:val="00BE0B4A"/>
    <w:rsid w:val="00BE1C21"/>
    <w:rsid w:val="00C02D70"/>
    <w:rsid w:val="00C077D1"/>
    <w:rsid w:val="00C1070A"/>
    <w:rsid w:val="00C24BB8"/>
    <w:rsid w:val="00C31444"/>
    <w:rsid w:val="00C37FBC"/>
    <w:rsid w:val="00C43FC5"/>
    <w:rsid w:val="00C54CAF"/>
    <w:rsid w:val="00C769AB"/>
    <w:rsid w:val="00CA0942"/>
    <w:rsid w:val="00CA48B1"/>
    <w:rsid w:val="00CB09EC"/>
    <w:rsid w:val="00CB2D24"/>
    <w:rsid w:val="00CB4865"/>
    <w:rsid w:val="00CB48D4"/>
    <w:rsid w:val="00CB5958"/>
    <w:rsid w:val="00CB7400"/>
    <w:rsid w:val="00CC0064"/>
    <w:rsid w:val="00CC7FB5"/>
    <w:rsid w:val="00CE151E"/>
    <w:rsid w:val="00CE7070"/>
    <w:rsid w:val="00CF3D9B"/>
    <w:rsid w:val="00D00FD8"/>
    <w:rsid w:val="00D056CB"/>
    <w:rsid w:val="00D24AB5"/>
    <w:rsid w:val="00D2720D"/>
    <w:rsid w:val="00D325C6"/>
    <w:rsid w:val="00D36349"/>
    <w:rsid w:val="00D55E09"/>
    <w:rsid w:val="00D62660"/>
    <w:rsid w:val="00D81306"/>
    <w:rsid w:val="00D8704E"/>
    <w:rsid w:val="00D914DA"/>
    <w:rsid w:val="00DB199F"/>
    <w:rsid w:val="00DB5E7F"/>
    <w:rsid w:val="00DD0473"/>
    <w:rsid w:val="00DD520C"/>
    <w:rsid w:val="00DE5E26"/>
    <w:rsid w:val="00DE7ACC"/>
    <w:rsid w:val="00DF0492"/>
    <w:rsid w:val="00DF0F5F"/>
    <w:rsid w:val="00DF1F62"/>
    <w:rsid w:val="00DF2D06"/>
    <w:rsid w:val="00E12B80"/>
    <w:rsid w:val="00E242C3"/>
    <w:rsid w:val="00E2760A"/>
    <w:rsid w:val="00E27738"/>
    <w:rsid w:val="00E30ADA"/>
    <w:rsid w:val="00E40CD5"/>
    <w:rsid w:val="00E41667"/>
    <w:rsid w:val="00E42018"/>
    <w:rsid w:val="00E45004"/>
    <w:rsid w:val="00E45457"/>
    <w:rsid w:val="00E6160C"/>
    <w:rsid w:val="00E716E9"/>
    <w:rsid w:val="00E73E96"/>
    <w:rsid w:val="00E80373"/>
    <w:rsid w:val="00E8708C"/>
    <w:rsid w:val="00E91007"/>
    <w:rsid w:val="00EA2508"/>
    <w:rsid w:val="00EA4E39"/>
    <w:rsid w:val="00EB3885"/>
    <w:rsid w:val="00EB4A79"/>
    <w:rsid w:val="00EE6E9D"/>
    <w:rsid w:val="00F0379F"/>
    <w:rsid w:val="00F047AB"/>
    <w:rsid w:val="00F119F6"/>
    <w:rsid w:val="00F15B00"/>
    <w:rsid w:val="00F21A80"/>
    <w:rsid w:val="00F233D3"/>
    <w:rsid w:val="00F30C3A"/>
    <w:rsid w:val="00F31614"/>
    <w:rsid w:val="00F33576"/>
    <w:rsid w:val="00F471F7"/>
    <w:rsid w:val="00F5143A"/>
    <w:rsid w:val="00F532A4"/>
    <w:rsid w:val="00F54CEC"/>
    <w:rsid w:val="00F578B1"/>
    <w:rsid w:val="00F63FDD"/>
    <w:rsid w:val="00F70069"/>
    <w:rsid w:val="00F81401"/>
    <w:rsid w:val="00F844C7"/>
    <w:rsid w:val="00F94429"/>
    <w:rsid w:val="00F961FA"/>
    <w:rsid w:val="00FA2A98"/>
    <w:rsid w:val="00FC6922"/>
    <w:rsid w:val="00FD0860"/>
    <w:rsid w:val="00FD443F"/>
    <w:rsid w:val="00FE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F864"/>
  <w15:chartTrackingRefBased/>
  <w15:docId w15:val="{0CE47514-2061-4C87-B1DA-71694CF7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39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6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891398"/>
    <w:pPr>
      <w:spacing w:before="40" w:line="252" w:lineRule="auto"/>
      <w:outlineLvl w:val="1"/>
    </w:pPr>
    <w:rPr>
      <w:rFonts w:ascii="Calibri Light" w:eastAsia="Times New Roman" w:hAnsi="Calibri Light" w:cs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91398"/>
    <w:rPr>
      <w:rFonts w:ascii="Calibri Light" w:eastAsia="Times New Roman" w:hAnsi="Calibri Light" w:cs="Calibri Light"/>
      <w:color w:val="2F5496"/>
      <w:kern w:val="0"/>
      <w:sz w:val="26"/>
      <w:szCs w:val="26"/>
      <w14:ligatures w14:val="none"/>
    </w:rPr>
  </w:style>
  <w:style w:type="character" w:styleId="Hyperlink">
    <w:name w:val="Hyperlink"/>
    <w:basedOn w:val="DefaultParagraphFont"/>
    <w:uiPriority w:val="99"/>
    <w:unhideWhenUsed/>
    <w:rsid w:val="0089139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91398"/>
    <w:pPr>
      <w:ind w:left="720"/>
      <w:contextualSpacing/>
    </w:pPr>
  </w:style>
  <w:style w:type="paragraph" w:customStyle="1" w:styleId="Body">
    <w:name w:val="Body"/>
    <w:rsid w:val="0004733A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74F7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6664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8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acebook.com/PTG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groups/30442402424652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20C03-2745-441B-92E7-52A4819A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6057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Kutsch</dc:creator>
  <cp:keywords/>
  <dc:description/>
  <cp:lastModifiedBy>Jim Kutsch</cp:lastModifiedBy>
  <cp:revision>41</cp:revision>
  <dcterms:created xsi:type="dcterms:W3CDTF">2025-08-01T00:16:00Z</dcterms:created>
  <dcterms:modified xsi:type="dcterms:W3CDTF">2026-02-01T16:02:00Z</dcterms:modified>
</cp:coreProperties>
</file>