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5559" w14:textId="1E4179D8" w:rsidR="00891398" w:rsidRPr="000A7A93" w:rsidRDefault="000A7A93" w:rsidP="000A7A93">
      <w:pPr>
        <w:jc w:val="center"/>
        <w:rPr>
          <w:b/>
          <w:bCs/>
          <w:sz w:val="32"/>
        </w:rPr>
      </w:pPr>
      <w:bookmarkStart w:id="0" w:name="_Hlk157966921"/>
      <w:r w:rsidRPr="000A7A93">
        <w:rPr>
          <w:b/>
          <w:bCs/>
          <w:sz w:val="32"/>
        </w:rPr>
        <w:t>Pine Tree Guide Dog Users Committee Reports</w:t>
      </w:r>
    </w:p>
    <w:p w14:paraId="0DCCD5CF" w14:textId="2B7A83D4" w:rsidR="000A7A93" w:rsidRPr="000A7A93" w:rsidRDefault="005E644E" w:rsidP="000A7A93">
      <w:pPr>
        <w:jc w:val="center"/>
        <w:rPr>
          <w:sz w:val="24"/>
        </w:rPr>
      </w:pPr>
      <w:r>
        <w:rPr>
          <w:sz w:val="24"/>
        </w:rPr>
        <w:t>February 7</w:t>
      </w:r>
      <w:r w:rsidR="000A7A93" w:rsidRPr="000A7A93">
        <w:rPr>
          <w:sz w:val="24"/>
        </w:rPr>
        <w:t>, 202</w:t>
      </w:r>
      <w:r>
        <w:rPr>
          <w:sz w:val="24"/>
        </w:rPr>
        <w:t>4</w:t>
      </w:r>
    </w:p>
    <w:p w14:paraId="47F3A51C" w14:textId="77777777" w:rsidR="000A7A93" w:rsidRDefault="000A7A93" w:rsidP="00891398">
      <w:pPr>
        <w:rPr>
          <w:sz w:val="24"/>
        </w:rPr>
      </w:pPr>
    </w:p>
    <w:p w14:paraId="4E8532C6" w14:textId="499082B8" w:rsidR="00891398" w:rsidRPr="000A7A93" w:rsidRDefault="00891398" w:rsidP="00891398">
      <w:pPr>
        <w:rPr>
          <w:b/>
          <w:bCs/>
          <w:sz w:val="24"/>
        </w:rPr>
      </w:pPr>
      <w:r w:rsidRPr="000A7A93">
        <w:rPr>
          <w:b/>
          <w:bCs/>
          <w:sz w:val="24"/>
        </w:rPr>
        <w:t xml:space="preserve">Advocacy &amp; Legislative </w:t>
      </w:r>
    </w:p>
    <w:p w14:paraId="66F9A786" w14:textId="77777777" w:rsidR="00891398" w:rsidRDefault="00891398" w:rsidP="00891398">
      <w:pPr>
        <w:rPr>
          <w:rFonts w:cs="Arial"/>
          <w:sz w:val="24"/>
          <w:szCs w:val="24"/>
        </w:rPr>
      </w:pPr>
      <w:r w:rsidRPr="000A7A93">
        <w:rPr>
          <w:rFonts w:cs="Arial"/>
          <w:sz w:val="24"/>
          <w:szCs w:val="24"/>
        </w:rPr>
        <w:t>Pauline Lamontagne, Chair</w:t>
      </w:r>
    </w:p>
    <w:p w14:paraId="5C627673" w14:textId="62E943EB" w:rsidR="00156D52" w:rsidRPr="000A7A93" w:rsidRDefault="00156D52" w:rsidP="00891398">
      <w:pPr>
        <w:rPr>
          <w:sz w:val="24"/>
        </w:rPr>
      </w:pPr>
      <w:r>
        <w:rPr>
          <w:rFonts w:cs="Arial"/>
          <w:sz w:val="24"/>
          <w:szCs w:val="24"/>
        </w:rPr>
        <w:t xml:space="preserve">Email: </w:t>
      </w:r>
      <w:r w:rsidRPr="00156D52">
        <w:rPr>
          <w:rFonts w:cs="Arial"/>
          <w:sz w:val="24"/>
          <w:szCs w:val="24"/>
        </w:rPr>
        <w:t>plamontagne@twc.com</w:t>
      </w:r>
    </w:p>
    <w:p w14:paraId="215D7F94" w14:textId="7E38F23F" w:rsidR="00891398" w:rsidRPr="000A7A93" w:rsidRDefault="00891398" w:rsidP="00891398">
      <w:pPr>
        <w:rPr>
          <w:sz w:val="24"/>
        </w:rPr>
      </w:pPr>
      <w:r w:rsidRPr="000A7A93">
        <w:rPr>
          <w:rFonts w:cs="Arial"/>
          <w:sz w:val="24"/>
          <w:szCs w:val="24"/>
        </w:rPr>
        <w:t>•</w:t>
      </w:r>
      <w:r w:rsidR="00530943">
        <w:rPr>
          <w:rFonts w:cs="Arial"/>
          <w:sz w:val="24"/>
          <w:szCs w:val="24"/>
        </w:rPr>
        <w:t xml:space="preserve">State &amp; </w:t>
      </w:r>
      <w:r w:rsidR="005E644E">
        <w:rPr>
          <w:rFonts w:cs="Arial"/>
          <w:sz w:val="24"/>
          <w:szCs w:val="24"/>
        </w:rPr>
        <w:t>Federal</w:t>
      </w:r>
      <w:r w:rsidRPr="000A7A93">
        <w:rPr>
          <w:rFonts w:cs="Arial"/>
          <w:sz w:val="24"/>
          <w:szCs w:val="24"/>
        </w:rPr>
        <w:t xml:space="preserve"> Legislation</w:t>
      </w:r>
    </w:p>
    <w:p w14:paraId="7C265E9C" w14:textId="00A454C0" w:rsidR="00530943" w:rsidRPr="00530943" w:rsidRDefault="001B0110" w:rsidP="00530943">
      <w:pPr>
        <w:pStyle w:val="ListParagraph"/>
        <w:numPr>
          <w:ilvl w:val="0"/>
          <w:numId w:val="4"/>
        </w:numPr>
        <w:rPr>
          <w:rFonts w:cs="Arial"/>
          <w:sz w:val="24"/>
          <w:szCs w:val="24"/>
        </w:rPr>
      </w:pPr>
      <w:r>
        <w:rPr>
          <w:rFonts w:cs="Arial"/>
          <w:sz w:val="24"/>
          <w:szCs w:val="24"/>
        </w:rPr>
        <w:t xml:space="preserve">ACB Maine and PTGDU have agreed to work together on legislation concerning Mainers who are blind or low vision. Roger Fuller will serve as PTGDU’s liaison between the two organizations. </w:t>
      </w:r>
    </w:p>
    <w:p w14:paraId="623ECEB6" w14:textId="211D8F94" w:rsidR="0037181F" w:rsidRPr="001B0110" w:rsidRDefault="00691ABB" w:rsidP="001B0110">
      <w:pPr>
        <w:pStyle w:val="ListParagraph"/>
        <w:numPr>
          <w:ilvl w:val="0"/>
          <w:numId w:val="4"/>
        </w:numPr>
        <w:rPr>
          <w:rFonts w:cs="Arial"/>
          <w:sz w:val="24"/>
          <w:szCs w:val="24"/>
        </w:rPr>
      </w:pPr>
      <w:r>
        <w:rPr>
          <w:rFonts w:cs="Arial"/>
          <w:sz w:val="24"/>
          <w:szCs w:val="24"/>
        </w:rPr>
        <w:t>On behalf of PTGDU, t</w:t>
      </w:r>
      <w:r w:rsidR="0037181F" w:rsidRPr="001B0110">
        <w:rPr>
          <w:rFonts w:cs="Arial"/>
          <w:sz w:val="24"/>
          <w:szCs w:val="24"/>
        </w:rPr>
        <w:t xml:space="preserve">he committee drafted and submitted comment </w:t>
      </w:r>
      <w:r w:rsidR="00415186" w:rsidRPr="001B0110">
        <w:rPr>
          <w:rFonts w:cs="Arial"/>
          <w:sz w:val="24"/>
          <w:szCs w:val="24"/>
        </w:rPr>
        <w:t>to the U.S. Department of Transportation</w:t>
      </w:r>
      <w:r w:rsidR="00474F77">
        <w:rPr>
          <w:rFonts w:cs="Arial"/>
          <w:sz w:val="24"/>
          <w:szCs w:val="24"/>
        </w:rPr>
        <w:t xml:space="preserve">’s </w:t>
      </w:r>
      <w:r w:rsidR="00DD520C">
        <w:rPr>
          <w:rFonts w:cs="Arial"/>
          <w:sz w:val="24"/>
          <w:szCs w:val="24"/>
        </w:rPr>
        <w:t xml:space="preserve">proposal </w:t>
      </w:r>
      <w:r w:rsidR="00DD520C" w:rsidRPr="001B0110">
        <w:rPr>
          <w:rFonts w:cs="Arial"/>
          <w:sz w:val="24"/>
          <w:szCs w:val="24"/>
        </w:rPr>
        <w:t>regarding</w:t>
      </w:r>
      <w:r w:rsidR="00415186" w:rsidRPr="001B0110">
        <w:rPr>
          <w:rFonts w:cs="Arial"/>
          <w:sz w:val="24"/>
          <w:szCs w:val="24"/>
        </w:rPr>
        <w:t xml:space="preserve"> its Service Animal Air Transpor</w:t>
      </w:r>
      <w:r w:rsidR="00F81401" w:rsidRPr="001B0110">
        <w:rPr>
          <w:rFonts w:cs="Arial"/>
          <w:sz w:val="24"/>
          <w:szCs w:val="24"/>
        </w:rPr>
        <w:t>t</w:t>
      </w:r>
      <w:r w:rsidR="00415186" w:rsidRPr="001B0110">
        <w:rPr>
          <w:rFonts w:cs="Arial"/>
          <w:sz w:val="24"/>
          <w:szCs w:val="24"/>
        </w:rPr>
        <w:t>ation Form</w:t>
      </w:r>
      <w:r w:rsidR="00906200" w:rsidRPr="001B0110">
        <w:rPr>
          <w:rFonts w:cs="Arial"/>
          <w:sz w:val="24"/>
          <w:szCs w:val="24"/>
        </w:rPr>
        <w:t xml:space="preserve"> that permits airlines to collect </w:t>
      </w:r>
      <w:r w:rsidR="00727804" w:rsidRPr="001B0110">
        <w:rPr>
          <w:rFonts w:cs="Arial"/>
          <w:sz w:val="24"/>
          <w:szCs w:val="24"/>
        </w:rPr>
        <w:t xml:space="preserve">information about passengers with </w:t>
      </w:r>
      <w:r w:rsidR="00906200" w:rsidRPr="001B0110">
        <w:rPr>
          <w:rFonts w:cs="Arial"/>
          <w:sz w:val="24"/>
          <w:szCs w:val="24"/>
        </w:rPr>
        <w:t>service animal</w:t>
      </w:r>
      <w:r w:rsidR="00727804" w:rsidRPr="001B0110">
        <w:rPr>
          <w:rFonts w:cs="Arial"/>
          <w:sz w:val="24"/>
          <w:szCs w:val="24"/>
        </w:rPr>
        <w:t>s.</w:t>
      </w:r>
      <w:r>
        <w:rPr>
          <w:rFonts w:cs="Arial"/>
          <w:sz w:val="24"/>
          <w:szCs w:val="24"/>
        </w:rPr>
        <w:t xml:space="preserve"> </w:t>
      </w:r>
      <w:r w:rsidR="000856BC" w:rsidRPr="001B0110">
        <w:rPr>
          <w:rFonts w:cs="Arial"/>
          <w:sz w:val="24"/>
          <w:szCs w:val="24"/>
        </w:rPr>
        <w:t xml:space="preserve"> </w:t>
      </w:r>
      <w:r>
        <w:rPr>
          <w:rFonts w:cs="Arial"/>
          <w:sz w:val="24"/>
          <w:szCs w:val="24"/>
        </w:rPr>
        <w:t xml:space="preserve">At least four PTGDU members also submitted comments. PTGDU’s official comment </w:t>
      </w:r>
      <w:r w:rsidR="000856BC" w:rsidRPr="001B0110">
        <w:rPr>
          <w:rFonts w:cs="Arial"/>
          <w:sz w:val="24"/>
          <w:szCs w:val="24"/>
        </w:rPr>
        <w:t xml:space="preserve">can be found at </w:t>
      </w:r>
      <w:r w:rsidR="00F81401" w:rsidRPr="001B0110">
        <w:rPr>
          <w:rFonts w:cs="Arial"/>
          <w:sz w:val="24"/>
          <w:szCs w:val="24"/>
        </w:rPr>
        <w:t xml:space="preserve"> </w:t>
      </w:r>
      <w:r w:rsidR="00415186" w:rsidRPr="001B0110">
        <w:rPr>
          <w:rFonts w:cs="Arial"/>
          <w:sz w:val="24"/>
          <w:szCs w:val="24"/>
        </w:rPr>
        <w:t xml:space="preserve"> </w:t>
      </w:r>
    </w:p>
    <w:p w14:paraId="2409040B" w14:textId="36678471" w:rsidR="0037181F" w:rsidRDefault="00000000" w:rsidP="00891398">
      <w:pPr>
        <w:rPr>
          <w:rFonts w:cs="Arial"/>
          <w:sz w:val="24"/>
          <w:szCs w:val="24"/>
        </w:rPr>
      </w:pPr>
      <w:hyperlink r:id="rId6" w:history="1">
        <w:r w:rsidR="00474F77" w:rsidRPr="00C27EB6">
          <w:rPr>
            <w:rStyle w:val="Hyperlink"/>
            <w:rFonts w:cs="Arial"/>
            <w:sz w:val="24"/>
            <w:szCs w:val="24"/>
          </w:rPr>
          <w:t>https://www.regulations.gov/comment/DOT-OST-2018-0068-32533</w:t>
        </w:r>
      </w:hyperlink>
    </w:p>
    <w:p w14:paraId="15AB8249" w14:textId="77777777" w:rsidR="00474F77" w:rsidRPr="00474F77" w:rsidRDefault="00474F77" w:rsidP="00474F77">
      <w:pPr>
        <w:rPr>
          <w:rFonts w:cs="Arial"/>
          <w:sz w:val="24"/>
          <w:szCs w:val="24"/>
        </w:rPr>
      </w:pPr>
      <w:r w:rsidRPr="00474F77">
        <w:rPr>
          <w:rFonts w:cs="Arial"/>
          <w:sz w:val="24"/>
          <w:szCs w:val="24"/>
        </w:rPr>
        <w:t>Docket: DOT-OST-2018-0068</w:t>
      </w:r>
    </w:p>
    <w:p w14:paraId="6FB1E6C2" w14:textId="77777777" w:rsidR="00474F77" w:rsidRDefault="00474F77" w:rsidP="00474F77">
      <w:pPr>
        <w:rPr>
          <w:rFonts w:cs="Arial"/>
          <w:sz w:val="24"/>
          <w:szCs w:val="24"/>
        </w:rPr>
      </w:pPr>
      <w:r w:rsidRPr="00542B6F">
        <w:rPr>
          <w:rFonts w:cs="Arial"/>
          <w:sz w:val="24"/>
          <w:szCs w:val="24"/>
        </w:rPr>
        <w:t>Document ID</w:t>
      </w:r>
      <w:r>
        <w:rPr>
          <w:rFonts w:cs="Arial"/>
          <w:sz w:val="24"/>
          <w:szCs w:val="24"/>
        </w:rPr>
        <w:t>:</w:t>
      </w:r>
      <w:r w:rsidRPr="00542B6F">
        <w:rPr>
          <w:rFonts w:cs="Arial"/>
          <w:sz w:val="24"/>
          <w:szCs w:val="24"/>
        </w:rPr>
        <w:t xml:space="preserve"> DOT-OST-2018-0068-32402</w:t>
      </w:r>
    </w:p>
    <w:p w14:paraId="16EEA22E" w14:textId="77777777" w:rsidR="00474F77" w:rsidRDefault="00474F77" w:rsidP="00474F77">
      <w:r>
        <w:rPr>
          <w:rFonts w:cs="Arial"/>
          <w:sz w:val="24"/>
          <w:szCs w:val="24"/>
        </w:rPr>
        <w:t xml:space="preserve">URL: </w:t>
      </w:r>
      <w:r w:rsidRPr="004F0BF9">
        <w:rPr>
          <w:rFonts w:cs="Arial"/>
          <w:sz w:val="24"/>
          <w:szCs w:val="24"/>
        </w:rPr>
        <w:t>https://www.regulations.gov/document/DOT-OST-2018-0068-32402</w:t>
      </w:r>
      <w:r>
        <w:rPr>
          <w:rFonts w:cs="Arial"/>
          <w:sz w:val="24"/>
          <w:szCs w:val="24"/>
        </w:rPr>
        <w:t xml:space="preserve">  </w:t>
      </w:r>
    </w:p>
    <w:p w14:paraId="708D9AAC" w14:textId="1E8D0BC3" w:rsidR="00891398" w:rsidRPr="000A7A93" w:rsidRDefault="00891398" w:rsidP="00891398">
      <w:pPr>
        <w:rPr>
          <w:sz w:val="24"/>
        </w:rPr>
      </w:pPr>
      <w:r w:rsidRPr="000A7A93">
        <w:rPr>
          <w:rFonts w:cs="Arial"/>
          <w:sz w:val="24"/>
          <w:szCs w:val="24"/>
        </w:rPr>
        <w:t>•PTGDU Monthly News Updates</w:t>
      </w:r>
    </w:p>
    <w:p w14:paraId="0373B17F" w14:textId="77777777" w:rsidR="00891398" w:rsidRPr="000A7A93" w:rsidRDefault="00891398" w:rsidP="00891398">
      <w:pPr>
        <w:rPr>
          <w:sz w:val="24"/>
        </w:rPr>
      </w:pPr>
      <w:r w:rsidRPr="000A7A93">
        <w:rPr>
          <w:rFonts w:cs="Arial"/>
          <w:sz w:val="24"/>
          <w:szCs w:val="24"/>
        </w:rPr>
        <w:t>The following topics were shared in the Advocacy Matters section of our monthly news updates:</w:t>
      </w:r>
    </w:p>
    <w:p w14:paraId="086D161A" w14:textId="5F0DB7E8" w:rsidR="00891398" w:rsidRPr="000A7A93" w:rsidRDefault="00051D1D" w:rsidP="00891398">
      <w:pPr>
        <w:rPr>
          <w:rFonts w:cs="Noto Serif"/>
          <w:color w:val="333333"/>
          <w:sz w:val="24"/>
          <w:szCs w:val="23"/>
          <w:shd w:val="clear" w:color="auto" w:fill="FFFFFF"/>
        </w:rPr>
      </w:pPr>
      <w:r>
        <w:rPr>
          <w:rFonts w:cs="Arial"/>
          <w:sz w:val="24"/>
          <w:szCs w:val="24"/>
        </w:rPr>
        <w:t xml:space="preserve">November </w:t>
      </w:r>
      <w:r w:rsidR="00E27738">
        <w:rPr>
          <w:rFonts w:cs="Arial"/>
          <w:sz w:val="24"/>
          <w:szCs w:val="24"/>
        </w:rPr>
        <w:t>–</w:t>
      </w:r>
      <w:r w:rsidR="00BD2221">
        <w:rPr>
          <w:rFonts w:cs="Arial"/>
          <w:sz w:val="24"/>
          <w:szCs w:val="24"/>
        </w:rPr>
        <w:t>L</w:t>
      </w:r>
      <w:r w:rsidR="00E27738">
        <w:rPr>
          <w:rFonts w:cs="Arial"/>
          <w:sz w:val="24"/>
          <w:szCs w:val="24"/>
        </w:rPr>
        <w:t>ink</w:t>
      </w:r>
      <w:r w:rsidR="00BD2221">
        <w:rPr>
          <w:rFonts w:cs="Arial"/>
          <w:sz w:val="24"/>
          <w:szCs w:val="24"/>
        </w:rPr>
        <w:t>ed</w:t>
      </w:r>
      <w:r w:rsidR="00E27738">
        <w:rPr>
          <w:rFonts w:cs="Arial"/>
          <w:sz w:val="24"/>
          <w:szCs w:val="24"/>
        </w:rPr>
        <w:t xml:space="preserve"> to GDUI’s emergency preparedness brochure and </w:t>
      </w:r>
      <w:r w:rsidR="00CC0064">
        <w:rPr>
          <w:rFonts w:cs="Arial"/>
          <w:sz w:val="24"/>
          <w:szCs w:val="24"/>
        </w:rPr>
        <w:t xml:space="preserve">security </w:t>
      </w:r>
      <w:r w:rsidR="00E27738">
        <w:rPr>
          <w:rFonts w:cs="Arial"/>
          <w:sz w:val="24"/>
          <w:szCs w:val="24"/>
        </w:rPr>
        <w:t xml:space="preserve">screening tips </w:t>
      </w:r>
      <w:r w:rsidR="00CC0064">
        <w:rPr>
          <w:rFonts w:cs="Arial"/>
          <w:sz w:val="24"/>
          <w:szCs w:val="24"/>
        </w:rPr>
        <w:t xml:space="preserve">about </w:t>
      </w:r>
      <w:r w:rsidR="00BD2221">
        <w:rPr>
          <w:rFonts w:cs="Arial"/>
          <w:sz w:val="24"/>
          <w:szCs w:val="24"/>
        </w:rPr>
        <w:t xml:space="preserve">bringing </w:t>
      </w:r>
      <w:r w:rsidR="00CC0064">
        <w:rPr>
          <w:rFonts w:cs="Arial"/>
          <w:sz w:val="24"/>
          <w:szCs w:val="24"/>
        </w:rPr>
        <w:t>food and other items in carry</w:t>
      </w:r>
      <w:r w:rsidR="00BD2221">
        <w:rPr>
          <w:rFonts w:cs="Arial"/>
          <w:sz w:val="24"/>
          <w:szCs w:val="24"/>
        </w:rPr>
        <w:t xml:space="preserve"> </w:t>
      </w:r>
      <w:r w:rsidR="00CC0064">
        <w:rPr>
          <w:rFonts w:cs="Arial"/>
          <w:sz w:val="24"/>
          <w:szCs w:val="24"/>
        </w:rPr>
        <w:t>on or checked luggage.</w:t>
      </w:r>
    </w:p>
    <w:p w14:paraId="7A71AD76" w14:textId="07CE55B4" w:rsidR="00891398" w:rsidRDefault="0021164E" w:rsidP="00CC0064">
      <w:pPr>
        <w:rPr>
          <w:rFonts w:cs="Noto Serif"/>
          <w:color w:val="333333"/>
          <w:sz w:val="24"/>
          <w:szCs w:val="23"/>
          <w:shd w:val="clear" w:color="auto" w:fill="FFFFFF"/>
        </w:rPr>
      </w:pPr>
      <w:r>
        <w:rPr>
          <w:rFonts w:cs="Noto Serif"/>
          <w:color w:val="333333"/>
          <w:sz w:val="24"/>
          <w:szCs w:val="23"/>
          <w:shd w:val="clear" w:color="auto" w:fill="FFFFFF"/>
        </w:rPr>
        <w:t>Jan</w:t>
      </w:r>
      <w:r w:rsidR="00BD2221">
        <w:rPr>
          <w:rFonts w:cs="Noto Serif"/>
          <w:color w:val="333333"/>
          <w:sz w:val="24"/>
          <w:szCs w:val="23"/>
          <w:shd w:val="clear" w:color="auto" w:fill="FFFFFF"/>
        </w:rPr>
        <w:t>u</w:t>
      </w:r>
      <w:r>
        <w:rPr>
          <w:rFonts w:cs="Noto Serif"/>
          <w:color w:val="333333"/>
          <w:sz w:val="24"/>
          <w:szCs w:val="23"/>
          <w:shd w:val="clear" w:color="auto" w:fill="FFFFFF"/>
        </w:rPr>
        <w:t xml:space="preserve">ary </w:t>
      </w:r>
      <w:r w:rsidR="00891398" w:rsidRPr="000A7A93">
        <w:rPr>
          <w:rFonts w:cs="Noto Serif"/>
          <w:color w:val="333333"/>
          <w:sz w:val="24"/>
          <w:szCs w:val="23"/>
          <w:shd w:val="clear" w:color="auto" w:fill="FFFFFF"/>
        </w:rPr>
        <w:t>–</w:t>
      </w:r>
      <w:r w:rsidR="00BD2221">
        <w:rPr>
          <w:rFonts w:cs="Noto Serif"/>
          <w:color w:val="333333"/>
          <w:sz w:val="24"/>
          <w:szCs w:val="23"/>
          <w:shd w:val="clear" w:color="auto" w:fill="FFFFFF"/>
        </w:rPr>
        <w:t xml:space="preserve"> </w:t>
      </w:r>
      <w:r w:rsidR="00C37FBC">
        <w:rPr>
          <w:rFonts w:cs="Noto Serif"/>
          <w:color w:val="333333"/>
          <w:sz w:val="24"/>
          <w:szCs w:val="23"/>
          <w:shd w:val="clear" w:color="auto" w:fill="FFFFFF"/>
        </w:rPr>
        <w:t xml:space="preserve">How to get help in resolving discrimination issues at </w:t>
      </w:r>
      <w:r w:rsidR="0022321B">
        <w:rPr>
          <w:rFonts w:cs="Noto Serif"/>
          <w:color w:val="333333"/>
          <w:sz w:val="24"/>
          <w:szCs w:val="23"/>
          <w:shd w:val="clear" w:color="auto" w:fill="FFFFFF"/>
        </w:rPr>
        <w:t xml:space="preserve">the </w:t>
      </w:r>
      <w:r w:rsidR="00C37FBC">
        <w:rPr>
          <w:rFonts w:cs="Noto Serif"/>
          <w:color w:val="333333"/>
          <w:sz w:val="24"/>
          <w:szCs w:val="23"/>
          <w:shd w:val="clear" w:color="auto" w:fill="FFFFFF"/>
        </w:rPr>
        <w:t>airport</w:t>
      </w:r>
      <w:r w:rsidR="0022321B">
        <w:rPr>
          <w:rFonts w:cs="Noto Serif"/>
          <w:color w:val="333333"/>
          <w:sz w:val="24"/>
          <w:szCs w:val="23"/>
          <w:shd w:val="clear" w:color="auto" w:fill="FFFFFF"/>
        </w:rPr>
        <w:t>,</w:t>
      </w:r>
      <w:r w:rsidR="00C37FBC">
        <w:rPr>
          <w:rFonts w:cs="Noto Serif"/>
          <w:color w:val="333333"/>
          <w:sz w:val="24"/>
          <w:szCs w:val="23"/>
          <w:shd w:val="clear" w:color="auto" w:fill="FFFFFF"/>
        </w:rPr>
        <w:t xml:space="preserve"> guidelines for</w:t>
      </w:r>
      <w:r w:rsidR="0022321B">
        <w:rPr>
          <w:rFonts w:cs="Noto Serif"/>
          <w:color w:val="333333"/>
          <w:sz w:val="24"/>
          <w:szCs w:val="23"/>
          <w:shd w:val="clear" w:color="auto" w:fill="FFFFFF"/>
        </w:rPr>
        <w:t xml:space="preserve"> using escorts at airports, travel survey, and Rideshare presentation by The Seeing Eye; </w:t>
      </w:r>
      <w:r w:rsidR="00C37FBC">
        <w:rPr>
          <w:rFonts w:cs="Noto Serif"/>
          <w:color w:val="333333"/>
          <w:sz w:val="24"/>
          <w:szCs w:val="23"/>
          <w:shd w:val="clear" w:color="auto" w:fill="FFFFFF"/>
        </w:rPr>
        <w:t xml:space="preserve"> </w:t>
      </w:r>
      <w:r>
        <w:rPr>
          <w:rFonts w:cs="Noto Serif"/>
          <w:color w:val="333333"/>
          <w:sz w:val="24"/>
          <w:szCs w:val="23"/>
          <w:shd w:val="clear" w:color="auto" w:fill="FFFFFF"/>
        </w:rPr>
        <w:t xml:space="preserve"> </w:t>
      </w:r>
      <w:r w:rsidR="00BD2221">
        <w:rPr>
          <w:rFonts w:cs="Noto Serif"/>
          <w:color w:val="333333"/>
          <w:sz w:val="24"/>
          <w:szCs w:val="23"/>
          <w:shd w:val="clear" w:color="auto" w:fill="FFFFFF"/>
        </w:rPr>
        <w:t xml:space="preserve"> </w:t>
      </w:r>
      <w:r>
        <w:rPr>
          <w:rFonts w:cs="Noto Serif"/>
          <w:color w:val="333333"/>
          <w:sz w:val="24"/>
          <w:szCs w:val="23"/>
          <w:shd w:val="clear" w:color="auto" w:fill="FFFFFF"/>
        </w:rPr>
        <w:t xml:space="preserve"> </w:t>
      </w:r>
    </w:p>
    <w:p w14:paraId="76187329" w14:textId="77777777" w:rsidR="00891398" w:rsidRPr="000A7A93" w:rsidRDefault="00891398" w:rsidP="00891398">
      <w:pPr>
        <w:rPr>
          <w:sz w:val="24"/>
        </w:rPr>
      </w:pPr>
      <w:r w:rsidRPr="000A7A93">
        <w:rPr>
          <w:rFonts w:cs="Arial"/>
          <w:sz w:val="24"/>
          <w:szCs w:val="24"/>
        </w:rPr>
        <w:t xml:space="preserve">• </w:t>
      </w:r>
      <w:r w:rsidRPr="000A7A93">
        <w:rPr>
          <w:sz w:val="24"/>
        </w:rPr>
        <w:t>PTGDU Facebook page</w:t>
      </w:r>
    </w:p>
    <w:p w14:paraId="250E97A1" w14:textId="20DE7C44" w:rsidR="00943E15" w:rsidRDefault="00943E15" w:rsidP="00943E15">
      <w:pPr>
        <w:rPr>
          <w:rFonts w:asciiTheme="minorHAnsi" w:hAnsiTheme="minorHAnsi" w:cs="Arial"/>
          <w:sz w:val="24"/>
          <w:szCs w:val="24"/>
        </w:rPr>
      </w:pPr>
      <w:r>
        <w:rPr>
          <w:rFonts w:cs="Arial"/>
          <w:sz w:val="24"/>
          <w:szCs w:val="24"/>
        </w:rPr>
        <w:t xml:space="preserve">In the last quarter, two </w:t>
      </w:r>
      <w:r w:rsidR="003C49D5">
        <w:rPr>
          <w:rFonts w:cs="Arial"/>
          <w:sz w:val="24"/>
          <w:szCs w:val="24"/>
        </w:rPr>
        <w:t xml:space="preserve">advocacy-related awareness </w:t>
      </w:r>
      <w:r>
        <w:rPr>
          <w:rFonts w:cs="Arial"/>
          <w:sz w:val="24"/>
          <w:szCs w:val="24"/>
        </w:rPr>
        <w:t xml:space="preserve">posts were featured. One post shared information about </w:t>
      </w:r>
      <w:r>
        <w:rPr>
          <w:rFonts w:ascii="Helvetica" w:hAnsi="Helvetica"/>
          <w:color w:val="1B1B1B"/>
          <w:sz w:val="25"/>
          <w:szCs w:val="25"/>
          <w:shd w:val="clear" w:color="auto" w:fill="FFFFFF"/>
        </w:rPr>
        <w:t xml:space="preserve">detectable warning surfaces, and the other post explained </w:t>
      </w:r>
      <w:r>
        <w:rPr>
          <w:rFonts w:cs="Arial"/>
          <w:sz w:val="24"/>
          <w:szCs w:val="24"/>
        </w:rPr>
        <w:t xml:space="preserve">the importance of keeping sidewalks clear of snow and ice </w:t>
      </w:r>
    </w:p>
    <w:p w14:paraId="3BDBB0B0" w14:textId="77777777" w:rsidR="00943E15" w:rsidRDefault="00943E15" w:rsidP="00943E15">
      <w:pPr>
        <w:rPr>
          <w:rFonts w:cstheme="minorBidi"/>
        </w:rPr>
      </w:pPr>
    </w:p>
    <w:p w14:paraId="2BD7B827" w14:textId="77777777" w:rsidR="00736518" w:rsidRDefault="00891398" w:rsidP="0050043B">
      <w:pPr>
        <w:rPr>
          <w:b/>
          <w:bCs/>
          <w:sz w:val="24"/>
        </w:rPr>
      </w:pPr>
      <w:bookmarkStart w:id="1" w:name="_Hlk157866966"/>
      <w:r w:rsidRPr="000A7A93">
        <w:rPr>
          <w:b/>
          <w:bCs/>
          <w:sz w:val="24"/>
        </w:rPr>
        <w:t>Fundraising</w:t>
      </w:r>
    </w:p>
    <w:p w14:paraId="30417EBD" w14:textId="057D1D3F" w:rsidR="00891398" w:rsidRPr="000A7A93" w:rsidRDefault="00891398" w:rsidP="00891398">
      <w:pPr>
        <w:rPr>
          <w:sz w:val="24"/>
        </w:rPr>
      </w:pPr>
      <w:r w:rsidRPr="000A7A93">
        <w:rPr>
          <w:sz w:val="24"/>
        </w:rPr>
        <w:t>Christina Brino, Chair</w:t>
      </w:r>
    </w:p>
    <w:p w14:paraId="5BA7F7E5" w14:textId="4E929522" w:rsidR="00891398" w:rsidRPr="000A7A93" w:rsidRDefault="00891398" w:rsidP="00891398">
      <w:pPr>
        <w:rPr>
          <w:sz w:val="24"/>
        </w:rPr>
      </w:pPr>
      <w:r w:rsidRPr="000A7A93">
        <w:rPr>
          <w:sz w:val="24"/>
        </w:rPr>
        <w:t>Email: princessregal@optonline.net</w:t>
      </w:r>
    </w:p>
    <w:p w14:paraId="3C083B81" w14:textId="6588E903" w:rsidR="00891398" w:rsidRPr="000A7A93" w:rsidRDefault="00797471" w:rsidP="00891398">
      <w:pPr>
        <w:spacing w:before="100" w:beforeAutospacing="1"/>
        <w:rPr>
          <w:bCs/>
          <w:sz w:val="24"/>
        </w:rPr>
      </w:pPr>
      <w:r>
        <w:rPr>
          <w:bCs/>
          <w:sz w:val="24"/>
        </w:rPr>
        <w:t>In January, y</w:t>
      </w:r>
      <w:r w:rsidR="003C49D5">
        <w:rPr>
          <w:bCs/>
          <w:sz w:val="24"/>
        </w:rPr>
        <w:t>earend acknowledgement letters were sent to donors.</w:t>
      </w:r>
      <w:r w:rsidR="00617211">
        <w:rPr>
          <w:bCs/>
          <w:sz w:val="24"/>
        </w:rPr>
        <w:t xml:space="preserve"> Cash donations for 2023 totaled $2,491.00.</w:t>
      </w:r>
    </w:p>
    <w:bookmarkEnd w:id="1"/>
    <w:p w14:paraId="3C0DEDCA" w14:textId="77777777" w:rsidR="00891398" w:rsidRPr="000A7A93" w:rsidRDefault="00891398" w:rsidP="00891398">
      <w:pPr>
        <w:rPr>
          <w:rFonts w:cs="Arial"/>
          <w:sz w:val="24"/>
          <w:szCs w:val="24"/>
        </w:rPr>
      </w:pPr>
    </w:p>
    <w:p w14:paraId="0388B80E" w14:textId="4618943C" w:rsidR="0004733A" w:rsidRPr="000A7A93" w:rsidRDefault="0004733A" w:rsidP="0050043B">
      <w:pPr>
        <w:pStyle w:val="Body"/>
        <w:rPr>
          <w:rFonts w:ascii="Calibri" w:hAnsi="Calibri"/>
          <w:b/>
          <w:bCs/>
          <w:sz w:val="24"/>
          <w:szCs w:val="36"/>
        </w:rPr>
      </w:pPr>
      <w:r w:rsidRPr="000A7A93">
        <w:rPr>
          <w:rFonts w:ascii="Calibri" w:hAnsi="Calibri"/>
          <w:b/>
          <w:bCs/>
          <w:sz w:val="24"/>
          <w:szCs w:val="36"/>
        </w:rPr>
        <w:t>Membership</w:t>
      </w:r>
    </w:p>
    <w:p w14:paraId="62BD19CE" w14:textId="2B3C1553" w:rsidR="00410CCD" w:rsidRDefault="00410CCD" w:rsidP="0004733A">
      <w:pPr>
        <w:pStyle w:val="Body"/>
        <w:rPr>
          <w:rFonts w:ascii="Calibri" w:hAnsi="Calibri"/>
          <w:sz w:val="24"/>
          <w:szCs w:val="32"/>
        </w:rPr>
      </w:pPr>
      <w:r>
        <w:rPr>
          <w:rFonts w:ascii="Calibri" w:hAnsi="Calibri"/>
          <w:sz w:val="24"/>
          <w:szCs w:val="32"/>
        </w:rPr>
        <w:t xml:space="preserve">Email: </w:t>
      </w:r>
      <w:hyperlink r:id="rId7" w:history="1">
        <w:r w:rsidRPr="00606BED">
          <w:rPr>
            <w:rStyle w:val="Hyperlink"/>
            <w:rFonts w:ascii="Calibri" w:hAnsi="Calibri"/>
            <w:sz w:val="24"/>
            <w:szCs w:val="32"/>
          </w:rPr>
          <w:t>membership@PineTreeGuideDogUsers.org</w:t>
        </w:r>
      </w:hyperlink>
    </w:p>
    <w:p w14:paraId="20889190" w14:textId="03542402" w:rsidR="00410CCD" w:rsidRDefault="00C31444" w:rsidP="0004733A">
      <w:pPr>
        <w:pStyle w:val="Body"/>
        <w:rPr>
          <w:rFonts w:ascii="Calibri" w:hAnsi="Calibri"/>
          <w:sz w:val="24"/>
          <w:szCs w:val="32"/>
        </w:rPr>
      </w:pPr>
      <w:r>
        <w:rPr>
          <w:rFonts w:ascii="Calibri" w:hAnsi="Calibri"/>
          <w:sz w:val="24"/>
          <w:szCs w:val="32"/>
        </w:rPr>
        <w:t>-</w:t>
      </w:r>
      <w:r w:rsidR="00966EF7">
        <w:rPr>
          <w:rFonts w:ascii="Calibri" w:hAnsi="Calibri"/>
          <w:sz w:val="24"/>
          <w:szCs w:val="32"/>
        </w:rPr>
        <w:t xml:space="preserve">Membership count equals </w:t>
      </w:r>
      <w:r>
        <w:rPr>
          <w:rFonts w:ascii="Calibri" w:hAnsi="Calibri"/>
          <w:sz w:val="24"/>
          <w:szCs w:val="32"/>
        </w:rPr>
        <w:t>26 r</w:t>
      </w:r>
      <w:r w:rsidR="00410CCD">
        <w:rPr>
          <w:rFonts w:ascii="Calibri" w:hAnsi="Calibri"/>
          <w:sz w:val="24"/>
          <w:szCs w:val="32"/>
        </w:rPr>
        <w:t>enewals</w:t>
      </w:r>
      <w:r>
        <w:rPr>
          <w:rFonts w:ascii="Calibri" w:hAnsi="Calibri"/>
          <w:sz w:val="24"/>
          <w:szCs w:val="32"/>
        </w:rPr>
        <w:t xml:space="preserve"> </w:t>
      </w:r>
      <w:r w:rsidR="00B93A14">
        <w:rPr>
          <w:rFonts w:ascii="Calibri" w:hAnsi="Calibri"/>
          <w:sz w:val="24"/>
          <w:szCs w:val="32"/>
        </w:rPr>
        <w:t xml:space="preserve">plus </w:t>
      </w:r>
      <w:r w:rsidR="00410CCD">
        <w:rPr>
          <w:rFonts w:ascii="Calibri" w:hAnsi="Calibri"/>
          <w:sz w:val="24"/>
          <w:szCs w:val="32"/>
        </w:rPr>
        <w:t>3</w:t>
      </w:r>
      <w:r w:rsidR="00523303">
        <w:rPr>
          <w:rFonts w:ascii="Calibri" w:hAnsi="Calibri"/>
          <w:sz w:val="24"/>
          <w:szCs w:val="32"/>
        </w:rPr>
        <w:t xml:space="preserve"> </w:t>
      </w:r>
      <w:r w:rsidR="00966EF7">
        <w:rPr>
          <w:rFonts w:ascii="Calibri" w:hAnsi="Calibri"/>
          <w:sz w:val="24"/>
          <w:szCs w:val="32"/>
        </w:rPr>
        <w:t xml:space="preserve">new </w:t>
      </w:r>
      <w:r w:rsidR="00523303">
        <w:rPr>
          <w:rFonts w:ascii="Calibri" w:hAnsi="Calibri"/>
          <w:sz w:val="24"/>
          <w:szCs w:val="32"/>
        </w:rPr>
        <w:t>members</w:t>
      </w:r>
      <w:r w:rsidR="00966EF7">
        <w:rPr>
          <w:rFonts w:ascii="Calibri" w:hAnsi="Calibri"/>
          <w:sz w:val="24"/>
          <w:szCs w:val="32"/>
        </w:rPr>
        <w:t>.</w:t>
      </w:r>
      <w:r w:rsidR="00283165">
        <w:rPr>
          <w:rFonts w:ascii="Calibri" w:hAnsi="Calibri"/>
          <w:sz w:val="24"/>
          <w:szCs w:val="32"/>
        </w:rPr>
        <w:t xml:space="preserve"> 21 out of the 28 members are current or former guide dog handlers.</w:t>
      </w:r>
    </w:p>
    <w:p w14:paraId="7AD91936" w14:textId="0852FEFD" w:rsidR="00925C03" w:rsidRDefault="00C31444" w:rsidP="00925C03">
      <w:pPr>
        <w:pStyle w:val="Body"/>
        <w:rPr>
          <w:rFonts w:ascii="Calibri" w:hAnsi="Calibri"/>
          <w:sz w:val="24"/>
          <w:szCs w:val="32"/>
        </w:rPr>
      </w:pPr>
      <w:r>
        <w:rPr>
          <w:rFonts w:ascii="Calibri" w:hAnsi="Calibri"/>
          <w:sz w:val="24"/>
          <w:szCs w:val="32"/>
        </w:rPr>
        <w:t>-</w:t>
      </w:r>
      <w:r w:rsidR="003102A0">
        <w:rPr>
          <w:rFonts w:ascii="Calibri" w:hAnsi="Calibri"/>
          <w:sz w:val="24"/>
          <w:szCs w:val="32"/>
        </w:rPr>
        <w:t>T</w:t>
      </w:r>
      <w:r w:rsidR="00523303">
        <w:rPr>
          <w:rFonts w:ascii="Calibri" w:hAnsi="Calibri"/>
          <w:sz w:val="24"/>
          <w:szCs w:val="32"/>
        </w:rPr>
        <w:t xml:space="preserve">he </w:t>
      </w:r>
      <w:r w:rsidR="00925C03">
        <w:rPr>
          <w:rFonts w:ascii="Calibri" w:hAnsi="Calibri"/>
          <w:sz w:val="24"/>
          <w:szCs w:val="32"/>
        </w:rPr>
        <w:t xml:space="preserve">2024 </w:t>
      </w:r>
      <w:r w:rsidR="00523303">
        <w:rPr>
          <w:rFonts w:ascii="Calibri" w:hAnsi="Calibri"/>
          <w:sz w:val="24"/>
          <w:szCs w:val="32"/>
        </w:rPr>
        <w:t xml:space="preserve">membership roster </w:t>
      </w:r>
      <w:r w:rsidR="003102A0">
        <w:rPr>
          <w:rFonts w:ascii="Calibri" w:hAnsi="Calibri"/>
          <w:sz w:val="24"/>
          <w:szCs w:val="32"/>
        </w:rPr>
        <w:t xml:space="preserve">was </w:t>
      </w:r>
      <w:r w:rsidR="00283165">
        <w:rPr>
          <w:rFonts w:ascii="Calibri" w:hAnsi="Calibri"/>
          <w:sz w:val="24"/>
          <w:szCs w:val="32"/>
        </w:rPr>
        <w:t xml:space="preserve">emailed </w:t>
      </w:r>
      <w:r w:rsidR="00523303">
        <w:rPr>
          <w:rFonts w:ascii="Calibri" w:hAnsi="Calibri"/>
          <w:sz w:val="24"/>
          <w:szCs w:val="32"/>
        </w:rPr>
        <w:t xml:space="preserve">to </w:t>
      </w:r>
      <w:r w:rsidR="00925C03">
        <w:rPr>
          <w:rFonts w:ascii="Calibri" w:hAnsi="Calibri"/>
          <w:sz w:val="24"/>
          <w:szCs w:val="32"/>
        </w:rPr>
        <w:t xml:space="preserve">the </w:t>
      </w:r>
      <w:r w:rsidR="00523303">
        <w:rPr>
          <w:rFonts w:ascii="Calibri" w:hAnsi="Calibri"/>
          <w:sz w:val="24"/>
          <w:szCs w:val="32"/>
        </w:rPr>
        <w:t>Guide Dog Users, Inc.</w:t>
      </w:r>
      <w:r w:rsidR="003102A0">
        <w:rPr>
          <w:rFonts w:ascii="Calibri" w:hAnsi="Calibri"/>
          <w:sz w:val="24"/>
          <w:szCs w:val="32"/>
        </w:rPr>
        <w:t xml:space="preserve"> membership contact</w:t>
      </w:r>
      <w:r w:rsidR="00966EF7">
        <w:rPr>
          <w:rFonts w:ascii="Calibri" w:hAnsi="Calibri"/>
          <w:sz w:val="24"/>
          <w:szCs w:val="32"/>
        </w:rPr>
        <w:t xml:space="preserve">. </w:t>
      </w:r>
      <w:r w:rsidR="00925C03">
        <w:rPr>
          <w:rFonts w:ascii="Calibri" w:hAnsi="Calibri"/>
          <w:sz w:val="24"/>
          <w:szCs w:val="32"/>
        </w:rPr>
        <w:t xml:space="preserve"> </w:t>
      </w:r>
      <w:r w:rsidR="00283165">
        <w:rPr>
          <w:rFonts w:ascii="Calibri" w:hAnsi="Calibri"/>
          <w:sz w:val="24"/>
          <w:szCs w:val="32"/>
        </w:rPr>
        <w:t xml:space="preserve">A check for $270.00 </w:t>
      </w:r>
      <w:r w:rsidR="00B93A14">
        <w:rPr>
          <w:rFonts w:ascii="Calibri" w:hAnsi="Calibri"/>
          <w:sz w:val="24"/>
          <w:szCs w:val="32"/>
        </w:rPr>
        <w:t>was mailed to the GDUI treasurer.</w:t>
      </w:r>
      <w:r w:rsidR="00283165">
        <w:rPr>
          <w:rFonts w:ascii="Calibri" w:hAnsi="Calibri"/>
          <w:sz w:val="24"/>
          <w:szCs w:val="32"/>
        </w:rPr>
        <w:t xml:space="preserve"> </w:t>
      </w:r>
    </w:p>
    <w:p w14:paraId="75A91D88" w14:textId="43AB3363" w:rsidR="00925C03" w:rsidRDefault="00C31444" w:rsidP="00925C03">
      <w:pPr>
        <w:pStyle w:val="Body"/>
        <w:rPr>
          <w:rFonts w:ascii="Calibri" w:hAnsi="Calibri"/>
          <w:sz w:val="24"/>
          <w:szCs w:val="32"/>
        </w:rPr>
      </w:pPr>
      <w:r>
        <w:rPr>
          <w:rFonts w:ascii="Calibri" w:hAnsi="Calibri"/>
          <w:sz w:val="24"/>
          <w:szCs w:val="32"/>
        </w:rPr>
        <w:lastRenderedPageBreak/>
        <w:t>-In December, we held a</w:t>
      </w:r>
      <w:r w:rsidR="00BD55E3">
        <w:rPr>
          <w:rFonts w:ascii="Calibri" w:hAnsi="Calibri"/>
          <w:sz w:val="24"/>
          <w:szCs w:val="32"/>
        </w:rPr>
        <w:t xml:space="preserve">n informal </w:t>
      </w:r>
      <w:r>
        <w:rPr>
          <w:rFonts w:ascii="Calibri" w:hAnsi="Calibri"/>
          <w:sz w:val="24"/>
          <w:szCs w:val="32"/>
        </w:rPr>
        <w:t xml:space="preserve">holiday </w:t>
      </w:r>
      <w:r w:rsidR="0021230C">
        <w:rPr>
          <w:rFonts w:ascii="Calibri" w:hAnsi="Calibri"/>
          <w:sz w:val="24"/>
          <w:szCs w:val="32"/>
        </w:rPr>
        <w:t xml:space="preserve">chat </w:t>
      </w:r>
      <w:r>
        <w:rPr>
          <w:rFonts w:ascii="Calibri" w:hAnsi="Calibri"/>
          <w:sz w:val="24"/>
          <w:szCs w:val="32"/>
        </w:rPr>
        <w:t xml:space="preserve">via Zoom for all members. Seven members attended the event.  </w:t>
      </w:r>
    </w:p>
    <w:p w14:paraId="200A10E2" w14:textId="73DEE06A" w:rsidR="00523303" w:rsidRDefault="00523303" w:rsidP="0004733A">
      <w:pPr>
        <w:pStyle w:val="Body"/>
        <w:rPr>
          <w:rFonts w:ascii="Calibri" w:hAnsi="Calibri"/>
          <w:sz w:val="24"/>
          <w:szCs w:val="32"/>
        </w:rPr>
      </w:pPr>
      <w:r>
        <w:rPr>
          <w:rFonts w:ascii="Calibri" w:hAnsi="Calibri"/>
          <w:sz w:val="24"/>
          <w:szCs w:val="32"/>
        </w:rPr>
        <w:t xml:space="preserve"> </w:t>
      </w:r>
    </w:p>
    <w:p w14:paraId="35A36B40" w14:textId="603B6F37" w:rsidR="00891398" w:rsidRPr="000A7A93" w:rsidRDefault="00891398" w:rsidP="00891398">
      <w:pPr>
        <w:rPr>
          <w:b/>
          <w:bCs/>
          <w:sz w:val="24"/>
        </w:rPr>
      </w:pPr>
      <w:r w:rsidRPr="000A7A93">
        <w:rPr>
          <w:b/>
          <w:bCs/>
          <w:sz w:val="24"/>
        </w:rPr>
        <w:t>Publications, Newsletter</w:t>
      </w:r>
      <w:r w:rsidR="00494036">
        <w:rPr>
          <w:b/>
          <w:bCs/>
          <w:sz w:val="24"/>
        </w:rPr>
        <w:t>, &amp; Website</w:t>
      </w:r>
      <w:r w:rsidRPr="000A7A93">
        <w:rPr>
          <w:b/>
          <w:bCs/>
          <w:sz w:val="24"/>
        </w:rPr>
        <w:t xml:space="preserve"> </w:t>
      </w:r>
    </w:p>
    <w:p w14:paraId="59565555" w14:textId="77777777" w:rsidR="00891398" w:rsidRPr="000A7A93" w:rsidRDefault="00891398" w:rsidP="00891398">
      <w:pPr>
        <w:rPr>
          <w:sz w:val="24"/>
        </w:rPr>
      </w:pPr>
      <w:r w:rsidRPr="000A7A93">
        <w:rPr>
          <w:sz w:val="24"/>
        </w:rPr>
        <w:t>Ginger Kutsch, Chair</w:t>
      </w:r>
    </w:p>
    <w:p w14:paraId="60148AF9" w14:textId="77777777" w:rsidR="00891398" w:rsidRPr="000A7A93" w:rsidRDefault="00891398" w:rsidP="00891398">
      <w:pPr>
        <w:rPr>
          <w:sz w:val="24"/>
        </w:rPr>
      </w:pPr>
      <w:r w:rsidRPr="000A7A93">
        <w:rPr>
          <w:sz w:val="24"/>
        </w:rPr>
        <w:t>Email: news @PineTreeGuideDogUsers.org</w:t>
      </w:r>
    </w:p>
    <w:p w14:paraId="0F245E48" w14:textId="77777777" w:rsidR="00891398" w:rsidRPr="000A7A93" w:rsidRDefault="00891398" w:rsidP="00891398">
      <w:pPr>
        <w:rPr>
          <w:sz w:val="24"/>
        </w:rPr>
      </w:pPr>
      <w:r w:rsidRPr="000A7A93">
        <w:rPr>
          <w:sz w:val="24"/>
        </w:rPr>
        <w:t>•</w:t>
      </w:r>
      <w:r w:rsidRPr="000A7A93">
        <w:rPr>
          <w:sz w:val="24"/>
        </w:rPr>
        <w:tab/>
        <w:t>Facebook</w:t>
      </w:r>
    </w:p>
    <w:p w14:paraId="2979930E" w14:textId="5B9D72E0" w:rsidR="00E30ADA" w:rsidRPr="000A7A93" w:rsidRDefault="00F961FA" w:rsidP="00E30ADA">
      <w:pPr>
        <w:rPr>
          <w:sz w:val="24"/>
        </w:rPr>
      </w:pPr>
      <w:r>
        <w:rPr>
          <w:sz w:val="24"/>
        </w:rPr>
        <w:t>-</w:t>
      </w:r>
      <w:r w:rsidR="00E30ADA" w:rsidRPr="000A7A93">
        <w:rPr>
          <w:sz w:val="24"/>
        </w:rPr>
        <w:t xml:space="preserve">Members &amp; Friends Facebook: https://www.facebook.com/groups/3044240242465295 </w:t>
      </w:r>
    </w:p>
    <w:p w14:paraId="380B4A44" w14:textId="1CE75643" w:rsidR="00E30ADA" w:rsidRPr="000A7A93" w:rsidRDefault="00E30ADA" w:rsidP="00E30ADA">
      <w:pPr>
        <w:rPr>
          <w:sz w:val="24"/>
        </w:rPr>
      </w:pPr>
      <w:r w:rsidRPr="000A7A93">
        <w:rPr>
          <w:sz w:val="24"/>
        </w:rPr>
        <w:t>We currently have 6</w:t>
      </w:r>
      <w:r w:rsidR="00F532A4">
        <w:rPr>
          <w:sz w:val="24"/>
        </w:rPr>
        <w:t>1</w:t>
      </w:r>
      <w:r w:rsidRPr="000A7A93">
        <w:rPr>
          <w:sz w:val="24"/>
        </w:rPr>
        <w:t xml:space="preserve"> members on our group page.</w:t>
      </w:r>
    </w:p>
    <w:p w14:paraId="0141B23F" w14:textId="424CECAB" w:rsidR="00891398" w:rsidRPr="000A7A93" w:rsidRDefault="00F961FA" w:rsidP="00891398">
      <w:pPr>
        <w:rPr>
          <w:sz w:val="24"/>
        </w:rPr>
      </w:pPr>
      <w:r>
        <w:rPr>
          <w:sz w:val="24"/>
        </w:rPr>
        <w:t>-</w:t>
      </w:r>
      <w:r w:rsidR="00891398" w:rsidRPr="000A7A93">
        <w:rPr>
          <w:sz w:val="24"/>
        </w:rPr>
        <w:t>Official Facebook: www.facebook.com/PTGDU</w:t>
      </w:r>
    </w:p>
    <w:p w14:paraId="505FD64E" w14:textId="71E508B3" w:rsidR="000A7372" w:rsidRDefault="00891398" w:rsidP="000A7372">
      <w:pPr>
        <w:rPr>
          <w:sz w:val="24"/>
        </w:rPr>
      </w:pPr>
      <w:r w:rsidRPr="000A7A93">
        <w:rPr>
          <w:sz w:val="24"/>
        </w:rPr>
        <w:t>We currently have 1</w:t>
      </w:r>
      <w:r w:rsidR="00702D79">
        <w:rPr>
          <w:sz w:val="24"/>
        </w:rPr>
        <w:t>9</w:t>
      </w:r>
      <w:r w:rsidR="00AD0A1C">
        <w:rPr>
          <w:sz w:val="24"/>
        </w:rPr>
        <w:t>6</w:t>
      </w:r>
      <w:r w:rsidRPr="000A7A93">
        <w:rPr>
          <w:sz w:val="24"/>
        </w:rPr>
        <w:t xml:space="preserve"> likes, and 2</w:t>
      </w:r>
      <w:r w:rsidR="00702D79">
        <w:rPr>
          <w:sz w:val="24"/>
        </w:rPr>
        <w:t>6</w:t>
      </w:r>
      <w:r w:rsidR="00E30ADA">
        <w:rPr>
          <w:sz w:val="24"/>
        </w:rPr>
        <w:t>5</w:t>
      </w:r>
      <w:r w:rsidRPr="000A7A93">
        <w:rPr>
          <w:sz w:val="24"/>
        </w:rPr>
        <w:t xml:space="preserve"> fans following our page. </w:t>
      </w:r>
      <w:r w:rsidR="009909E2">
        <w:rPr>
          <w:sz w:val="24"/>
        </w:rPr>
        <w:t>Ratio is 80% wo</w:t>
      </w:r>
      <w:r w:rsidR="00DB199F">
        <w:rPr>
          <w:sz w:val="24"/>
        </w:rPr>
        <w:t>m</w:t>
      </w:r>
      <w:r w:rsidR="009909E2">
        <w:rPr>
          <w:sz w:val="24"/>
        </w:rPr>
        <w:t>en, 20% men.</w:t>
      </w:r>
      <w:r w:rsidR="0050043B">
        <w:rPr>
          <w:sz w:val="24"/>
        </w:rPr>
        <w:t xml:space="preserve"> </w:t>
      </w:r>
      <w:r w:rsidRPr="000A7A93">
        <w:rPr>
          <w:sz w:val="24"/>
        </w:rPr>
        <w:t>Generally, we average 2 posts per week.</w:t>
      </w:r>
      <w:r w:rsidR="00E30ADA">
        <w:rPr>
          <w:sz w:val="24"/>
        </w:rPr>
        <w:t xml:space="preserve"> The t</w:t>
      </w:r>
      <w:r w:rsidRPr="000A7A93">
        <w:rPr>
          <w:sz w:val="24"/>
        </w:rPr>
        <w:t xml:space="preserve">op </w:t>
      </w:r>
      <w:r w:rsidR="00DB199F">
        <w:rPr>
          <w:sz w:val="24"/>
        </w:rPr>
        <w:t xml:space="preserve">three </w:t>
      </w:r>
      <w:r w:rsidRPr="000A7A93">
        <w:rPr>
          <w:sz w:val="24"/>
        </w:rPr>
        <w:t>performing Facebook post</w:t>
      </w:r>
      <w:r w:rsidR="00CA0942">
        <w:rPr>
          <w:sz w:val="24"/>
        </w:rPr>
        <w:t>s</w:t>
      </w:r>
      <w:r w:rsidRPr="000A7A93">
        <w:rPr>
          <w:sz w:val="24"/>
        </w:rPr>
        <w:t xml:space="preserve"> in the last 90 days</w:t>
      </w:r>
      <w:r w:rsidR="00E30ADA">
        <w:rPr>
          <w:sz w:val="24"/>
        </w:rPr>
        <w:t xml:space="preserve"> were as follows:</w:t>
      </w:r>
      <w:r w:rsidR="0021230C">
        <w:rPr>
          <w:sz w:val="24"/>
        </w:rPr>
        <w:t xml:space="preserve"> </w:t>
      </w:r>
    </w:p>
    <w:p w14:paraId="75A216C6" w14:textId="31F081CE" w:rsidR="000A7372" w:rsidRPr="000A7372" w:rsidRDefault="000A7372" w:rsidP="000A7372">
      <w:pPr>
        <w:rPr>
          <w:sz w:val="24"/>
        </w:rPr>
      </w:pPr>
      <w:r w:rsidRPr="000A7372">
        <w:rPr>
          <w:sz w:val="24"/>
        </w:rPr>
        <w:t>Post 1</w:t>
      </w:r>
      <w:r w:rsidR="00C02D70">
        <w:rPr>
          <w:sz w:val="24"/>
        </w:rPr>
        <w:t xml:space="preserve"> on Nov. 15</w:t>
      </w:r>
      <w:r w:rsidR="004F307C">
        <w:rPr>
          <w:sz w:val="24"/>
        </w:rPr>
        <w:t>.</w:t>
      </w:r>
      <w:r w:rsidR="00C02D70">
        <w:rPr>
          <w:sz w:val="24"/>
        </w:rPr>
        <w:t xml:space="preserve"> </w:t>
      </w:r>
      <w:r w:rsidR="004F307C">
        <w:rPr>
          <w:sz w:val="24"/>
        </w:rPr>
        <w:t xml:space="preserve">Post </w:t>
      </w:r>
      <w:r w:rsidR="00C02D70">
        <w:rPr>
          <w:sz w:val="24"/>
        </w:rPr>
        <w:t xml:space="preserve">Reach 3,907. </w:t>
      </w:r>
    </w:p>
    <w:p w14:paraId="6650AE53" w14:textId="77777777" w:rsidR="000A7372" w:rsidRPr="000A7372" w:rsidRDefault="000A7372" w:rsidP="000A7372">
      <w:pPr>
        <w:rPr>
          <w:sz w:val="24"/>
        </w:rPr>
      </w:pPr>
      <w:r w:rsidRPr="000A7372">
        <w:rPr>
          <w:sz w:val="24"/>
        </w:rPr>
        <w:t>Ever wonder about those strange looking bumps on the end of the sidewalks just before you cross the street? Those bumps are “Detectable warnings” that</w:t>
      </w:r>
    </w:p>
    <w:p w14:paraId="403CA4DB" w14:textId="77777777" w:rsidR="000A7372" w:rsidRPr="000A7372" w:rsidRDefault="000A7372" w:rsidP="000A7372">
      <w:pPr>
        <w:rPr>
          <w:sz w:val="24"/>
        </w:rPr>
      </w:pPr>
      <w:r w:rsidRPr="000A7372">
        <w:rPr>
          <w:sz w:val="24"/>
        </w:rPr>
        <w:t>alert people with vision impairments of their approach to street crossings and hazardous drop-offs like the edge of a boarding platform at the rail station.</w:t>
      </w:r>
    </w:p>
    <w:p w14:paraId="718D4550" w14:textId="77777777" w:rsidR="000A7372" w:rsidRPr="000A7372" w:rsidRDefault="000A7372" w:rsidP="000A7372">
      <w:pPr>
        <w:rPr>
          <w:sz w:val="24"/>
        </w:rPr>
      </w:pPr>
      <w:r w:rsidRPr="000A7372">
        <w:rPr>
          <w:sz w:val="24"/>
        </w:rPr>
        <w:t>The “bumps” are set up in a distinctive surface pattern of domes that can be felt underfoot or with a white cane. Federal standards address the spacing,</w:t>
      </w:r>
    </w:p>
    <w:p w14:paraId="53A91382" w14:textId="77777777" w:rsidR="000A7372" w:rsidRPr="000A7372" w:rsidRDefault="000A7372" w:rsidP="000A7372">
      <w:pPr>
        <w:rPr>
          <w:sz w:val="24"/>
        </w:rPr>
      </w:pPr>
      <w:r w:rsidRPr="000A7372">
        <w:rPr>
          <w:sz w:val="24"/>
        </w:rPr>
        <w:t>height, and diameter of these truncated domes to ensure a uniform texture. They also require that detectable warning surfaces contrast visually with adjacent</w:t>
      </w:r>
    </w:p>
    <w:p w14:paraId="185E4F66" w14:textId="77777777" w:rsidR="000A7372" w:rsidRPr="000A7372" w:rsidRDefault="000A7372" w:rsidP="000A7372">
      <w:pPr>
        <w:rPr>
          <w:sz w:val="24"/>
        </w:rPr>
      </w:pPr>
      <w:r w:rsidRPr="000A7372">
        <w:rPr>
          <w:sz w:val="24"/>
        </w:rPr>
        <w:t>walking surfaces. Photo Description: Close-up of a light-colored Yellow Lab in harness with its handler standing on a rusty red detectable warning surface.</w:t>
      </w:r>
    </w:p>
    <w:p w14:paraId="7518C87B" w14:textId="77777777" w:rsidR="000A7372" w:rsidRPr="000A7372" w:rsidRDefault="000A7372" w:rsidP="000A7372">
      <w:pPr>
        <w:rPr>
          <w:sz w:val="24"/>
        </w:rPr>
      </w:pPr>
      <w:r w:rsidRPr="000A7372">
        <w:rPr>
          <w:sz w:val="24"/>
        </w:rPr>
        <w:t xml:space="preserve">The dog is looking directly at the camera and only the lower portion of the handler is visible. </w:t>
      </w:r>
    </w:p>
    <w:p w14:paraId="52CFFB03" w14:textId="35CF4142" w:rsidR="000A7372" w:rsidRPr="000A7372" w:rsidRDefault="000A7372" w:rsidP="000A7372">
      <w:pPr>
        <w:rPr>
          <w:sz w:val="24"/>
        </w:rPr>
      </w:pPr>
      <w:r w:rsidRPr="000A7372">
        <w:rPr>
          <w:sz w:val="24"/>
        </w:rPr>
        <w:t>Post 2</w:t>
      </w:r>
      <w:r w:rsidR="00C02D70">
        <w:rPr>
          <w:sz w:val="24"/>
        </w:rPr>
        <w:t xml:space="preserve"> on Jan. 9. </w:t>
      </w:r>
      <w:r w:rsidR="004F307C">
        <w:rPr>
          <w:sz w:val="24"/>
        </w:rPr>
        <w:t xml:space="preserve">Post </w:t>
      </w:r>
      <w:r w:rsidR="00C02D70">
        <w:rPr>
          <w:sz w:val="24"/>
        </w:rPr>
        <w:t>Reach 3,294.</w:t>
      </w:r>
    </w:p>
    <w:p w14:paraId="0FDD8453" w14:textId="77777777" w:rsidR="000A7372" w:rsidRDefault="000A7372" w:rsidP="000A7372">
      <w:pPr>
        <w:rPr>
          <w:sz w:val="24"/>
        </w:rPr>
      </w:pPr>
      <w:r w:rsidRPr="000A7372">
        <w:rPr>
          <w:sz w:val="24"/>
        </w:rPr>
        <w:t xml:space="preserve">Heartbreak. When it’s time to retire a guide dog from service, some handlers keep their retired dog as a pet. But for some, retirement means finding their beloved partner a new home. This may be due to financial limitations, housing restrictions on pets, or other barriers that make it difficult, if not impossible, to keep their retired dog. In these instances, handlers may rehome the guide dog with a family member, a friend, the guide dog school, the dog’s puppy raiser, or others who they believe will provide the best home possible. Photo Description: A smiling puppy raiser standing on a deck with a snow shovel in one hand while reaching out to pet his yellow Lab, a guide dog that he raised and adopted after the dog was retired from service. The dog is looking happily at the camera and wearing an orange collar. A huge pile of snow and snow-covered trees are visible in the background. </w:t>
      </w:r>
    </w:p>
    <w:p w14:paraId="75D4BCCC" w14:textId="4ABAD38F" w:rsidR="00E80373" w:rsidRDefault="00E80373" w:rsidP="000A7372">
      <w:pPr>
        <w:rPr>
          <w:sz w:val="24"/>
        </w:rPr>
      </w:pPr>
      <w:r>
        <w:rPr>
          <w:sz w:val="24"/>
        </w:rPr>
        <w:t>Post 3 on Jan. 25. Post Reach 3,2</w:t>
      </w:r>
      <w:r w:rsidR="00882862">
        <w:rPr>
          <w:sz w:val="24"/>
        </w:rPr>
        <w:t>35</w:t>
      </w:r>
    </w:p>
    <w:p w14:paraId="352F89BE" w14:textId="77777777" w:rsidR="004B34FA" w:rsidRDefault="004B34FA" w:rsidP="004B34FA">
      <w:pPr>
        <w:rPr>
          <w:rFonts w:ascii="Segoe UI Historic" w:hAnsi="Segoe UI Historic" w:cs="Segoe UI Historic"/>
          <w:color w:val="E4E6EB"/>
          <w:sz w:val="23"/>
          <w:szCs w:val="23"/>
          <w:shd w:val="clear" w:color="auto" w:fill="242526"/>
        </w:rPr>
      </w:pPr>
      <w:r>
        <w:rPr>
          <w:rFonts w:ascii="Segoe UI Historic" w:hAnsi="Segoe UI Historic" w:cs="Segoe UI Historic"/>
          <w:color w:val="E4E6EB"/>
          <w:sz w:val="23"/>
          <w:szCs w:val="23"/>
          <w:shd w:val="clear" w:color="auto" w:fill="242526"/>
        </w:rPr>
        <w:t xml:space="preserve">Meet Sam, Currie &amp; Emil! </w:t>
      </w:r>
      <w:r w:rsidRPr="00E52D42">
        <w:rPr>
          <w:rFonts w:ascii="Segoe UI Historic" w:hAnsi="Segoe UI Historic" w:cs="Segoe UI Historic"/>
          <w:color w:val="E4E6EB"/>
          <w:sz w:val="23"/>
          <w:szCs w:val="23"/>
          <w:shd w:val="clear" w:color="auto" w:fill="242526"/>
        </w:rPr>
        <w:t>Many exceptional dogs who are not suited to guide work go on to alternative careers</w:t>
      </w:r>
      <w:r>
        <w:rPr>
          <w:rFonts w:ascii="Segoe UI Historic" w:hAnsi="Segoe UI Historic" w:cs="Segoe UI Historic"/>
          <w:color w:val="E4E6EB"/>
          <w:sz w:val="23"/>
          <w:szCs w:val="23"/>
          <w:shd w:val="clear" w:color="auto" w:fill="242526"/>
        </w:rPr>
        <w:t xml:space="preserve"> </w:t>
      </w:r>
      <w:r w:rsidRPr="00E52D42">
        <w:rPr>
          <w:rFonts w:ascii="Segoe UI Historic" w:hAnsi="Segoe UI Historic" w:cs="Segoe UI Historic"/>
          <w:color w:val="E4E6EB"/>
          <w:sz w:val="23"/>
          <w:szCs w:val="23"/>
          <w:shd w:val="clear" w:color="auto" w:fill="242526"/>
        </w:rPr>
        <w:t>or are placed in loving homes</w:t>
      </w:r>
      <w:r>
        <w:rPr>
          <w:rFonts w:ascii="Segoe UI Historic" w:hAnsi="Segoe UI Historic" w:cs="Segoe UI Historic"/>
          <w:color w:val="E4E6EB"/>
          <w:sz w:val="23"/>
          <w:szCs w:val="23"/>
          <w:shd w:val="clear" w:color="auto" w:fill="242526"/>
        </w:rPr>
        <w:t xml:space="preserve"> as pets. Check out their stories below!</w:t>
      </w:r>
    </w:p>
    <w:p w14:paraId="7BC41144" w14:textId="77777777" w:rsidR="004B34FA" w:rsidRDefault="004B34FA" w:rsidP="004B34FA">
      <w:r>
        <w:t>SAM</w:t>
      </w:r>
    </w:p>
    <w:p w14:paraId="2BD75657" w14:textId="27EA6075" w:rsidR="004B34FA" w:rsidRDefault="004B34FA" w:rsidP="004B34FA">
      <w:r>
        <w:t xml:space="preserve">Sam, a yellow Lab golden retriever cross is now an AKC dock diving sport dog. He was released from the guide dog program due to a lack of confidence. In the photo, </w:t>
      </w:r>
      <w:r w:rsidR="00DD520C">
        <w:t>he’s jumping</w:t>
      </w:r>
      <w:r>
        <w:t xml:space="preserve"> off the dock diving platform. His feet are all in the air. His ears are flopped forward and the gates are open off the dock. He's wearing a blue collar and you can tell he has already been in the water. </w:t>
      </w:r>
    </w:p>
    <w:p w14:paraId="589788D0" w14:textId="77777777" w:rsidR="004B34FA" w:rsidRDefault="004B34FA" w:rsidP="004B34FA">
      <w:r>
        <w:lastRenderedPageBreak/>
        <w:t>CURRIE</w:t>
      </w:r>
    </w:p>
    <w:p w14:paraId="48688095" w14:textId="73003067" w:rsidR="004B34FA" w:rsidRDefault="004B34FA" w:rsidP="004B34FA">
      <w:r>
        <w:t xml:space="preserve">Currie, a female light-faced black and tan German shepherd, is now a blood donor for a local animal hospital.  She was released from the guide dog program due to a focal raised pigmented lesion on her iris. In the photo, she’s wearing a black bandana that says “I save lives” while sitting up on a raised bed with a blue blanket on it. Behind her is a board with papers hanging and a dry erase. Next to her is a framed blackboard that reads “Donor Superhero of the day Currie. I have donated 8 times &amp; saved 24 lives. I love I earned my </w:t>
      </w:r>
      <w:r w:rsidR="00DD520C">
        <w:t>one-gallon</w:t>
      </w:r>
      <w:r>
        <w:t xml:space="preserve"> certificate! “ </w:t>
      </w:r>
    </w:p>
    <w:p w14:paraId="31DA61C2" w14:textId="77777777" w:rsidR="004B34FA" w:rsidRDefault="004B34FA" w:rsidP="004B34FA">
      <w:r>
        <w:t>EMIL</w:t>
      </w:r>
    </w:p>
    <w:p w14:paraId="21E50A99" w14:textId="76DA81DC" w:rsidR="004B34FA" w:rsidRDefault="00DD520C" w:rsidP="004B34FA">
      <w:r>
        <w:t>Emil, a</w:t>
      </w:r>
      <w:r w:rsidR="004B34FA">
        <w:t xml:space="preserve"> yellow Lab golden retriever cross, is now a professional couch potato and a beloved pet. He was released from the guide dog program due to noise-sensitivity.  In the photo, he’s lying upside down on the couch with his front paws folded, eyes closed and his jowl pushed up from the pillow. </w:t>
      </w:r>
    </w:p>
    <w:p w14:paraId="52061E16" w14:textId="6010798D" w:rsidR="000A7372" w:rsidRDefault="00891398" w:rsidP="00891398">
      <w:pPr>
        <w:rPr>
          <w:sz w:val="24"/>
        </w:rPr>
      </w:pPr>
      <w:r w:rsidRPr="000A7A93">
        <w:rPr>
          <w:sz w:val="24"/>
        </w:rPr>
        <w:t>•</w:t>
      </w:r>
      <w:r w:rsidRPr="000A7A93">
        <w:rPr>
          <w:sz w:val="24"/>
        </w:rPr>
        <w:tab/>
      </w:r>
      <w:r w:rsidR="00745E29">
        <w:rPr>
          <w:sz w:val="24"/>
        </w:rPr>
        <w:t>Website</w:t>
      </w:r>
    </w:p>
    <w:p w14:paraId="336C7044" w14:textId="7BC3D275" w:rsidR="000A7372" w:rsidRDefault="00745E29" w:rsidP="00891398">
      <w:pPr>
        <w:rPr>
          <w:sz w:val="24"/>
        </w:rPr>
      </w:pPr>
      <w:r>
        <w:rPr>
          <w:sz w:val="24"/>
        </w:rPr>
        <w:t xml:space="preserve">We have </w:t>
      </w:r>
      <w:r w:rsidR="00166FBC">
        <w:rPr>
          <w:sz w:val="24"/>
        </w:rPr>
        <w:t xml:space="preserve">completed the first step of our website </w:t>
      </w:r>
      <w:r>
        <w:rPr>
          <w:sz w:val="24"/>
        </w:rPr>
        <w:t>review</w:t>
      </w:r>
      <w:r w:rsidR="00166FBC">
        <w:rPr>
          <w:sz w:val="24"/>
        </w:rPr>
        <w:t>.</w:t>
      </w:r>
      <w:r>
        <w:rPr>
          <w:sz w:val="24"/>
        </w:rPr>
        <w:t xml:space="preserve"> </w:t>
      </w:r>
      <w:r w:rsidR="003B6276">
        <w:rPr>
          <w:sz w:val="24"/>
        </w:rPr>
        <w:t xml:space="preserve">We </w:t>
      </w:r>
      <w:r w:rsidR="00E12B80">
        <w:rPr>
          <w:sz w:val="24"/>
        </w:rPr>
        <w:t>ask</w:t>
      </w:r>
      <w:r w:rsidR="003B6276">
        <w:rPr>
          <w:sz w:val="24"/>
        </w:rPr>
        <w:t>ed</w:t>
      </w:r>
      <w:r w:rsidR="00E12B80">
        <w:rPr>
          <w:sz w:val="24"/>
        </w:rPr>
        <w:t xml:space="preserve"> </w:t>
      </w:r>
      <w:r w:rsidR="003C11F3">
        <w:rPr>
          <w:sz w:val="24"/>
        </w:rPr>
        <w:t xml:space="preserve">PTGDU </w:t>
      </w:r>
      <w:r>
        <w:rPr>
          <w:sz w:val="24"/>
        </w:rPr>
        <w:t xml:space="preserve">members </w:t>
      </w:r>
      <w:r w:rsidR="00E12B80">
        <w:rPr>
          <w:sz w:val="24"/>
        </w:rPr>
        <w:t xml:space="preserve">and friends </w:t>
      </w:r>
      <w:r>
        <w:rPr>
          <w:sz w:val="24"/>
        </w:rPr>
        <w:t xml:space="preserve">to </w:t>
      </w:r>
      <w:r w:rsidR="00E12B80">
        <w:rPr>
          <w:sz w:val="24"/>
        </w:rPr>
        <w:t xml:space="preserve">review the site and </w:t>
      </w:r>
      <w:r>
        <w:rPr>
          <w:sz w:val="24"/>
        </w:rPr>
        <w:t xml:space="preserve">offer feedback and suggestions. The overall response </w:t>
      </w:r>
      <w:r w:rsidR="00E12B80">
        <w:rPr>
          <w:sz w:val="24"/>
        </w:rPr>
        <w:t>was extremely positive</w:t>
      </w:r>
      <w:r w:rsidR="003B6276">
        <w:rPr>
          <w:sz w:val="24"/>
        </w:rPr>
        <w:t xml:space="preserve"> with a few suggestions for possible additions and changes. Steve Lambert was recognized for his outstanding work </w:t>
      </w:r>
      <w:r w:rsidR="00F961FA">
        <w:rPr>
          <w:sz w:val="24"/>
        </w:rPr>
        <w:t xml:space="preserve">on </w:t>
      </w:r>
      <w:r w:rsidR="0050043B">
        <w:rPr>
          <w:sz w:val="24"/>
        </w:rPr>
        <w:t xml:space="preserve">maintaining and updating </w:t>
      </w:r>
      <w:r w:rsidR="00F961FA">
        <w:rPr>
          <w:sz w:val="24"/>
        </w:rPr>
        <w:t>the site.</w:t>
      </w:r>
    </w:p>
    <w:p w14:paraId="5B54C93D" w14:textId="7F1168FD" w:rsidR="000A7372" w:rsidRPr="00890E82" w:rsidRDefault="00890E82" w:rsidP="00890E82">
      <w:pPr>
        <w:pStyle w:val="ListParagraph"/>
        <w:numPr>
          <w:ilvl w:val="0"/>
          <w:numId w:val="6"/>
        </w:numPr>
        <w:rPr>
          <w:sz w:val="24"/>
        </w:rPr>
      </w:pPr>
      <w:r w:rsidRPr="00890E82">
        <w:rPr>
          <w:sz w:val="24"/>
        </w:rPr>
        <w:t>Monthly News Updates</w:t>
      </w:r>
    </w:p>
    <w:p w14:paraId="64458FC4" w14:textId="5BA94897" w:rsidR="00890E82" w:rsidRDefault="00890E82" w:rsidP="00891398">
      <w:pPr>
        <w:rPr>
          <w:sz w:val="24"/>
        </w:rPr>
      </w:pPr>
      <w:r>
        <w:rPr>
          <w:sz w:val="24"/>
        </w:rPr>
        <w:t>-The second annual gift giving edition was published in December.</w:t>
      </w:r>
    </w:p>
    <w:p w14:paraId="7F47E51D" w14:textId="20C82D0E" w:rsidR="00CB09EC" w:rsidRDefault="00890E82" w:rsidP="00891398">
      <w:pPr>
        <w:rPr>
          <w:sz w:val="24"/>
        </w:rPr>
      </w:pPr>
      <w:r>
        <w:rPr>
          <w:sz w:val="24"/>
        </w:rPr>
        <w:t xml:space="preserve"> -A new section was introduced </w:t>
      </w:r>
      <w:r w:rsidR="00CB09EC">
        <w:rPr>
          <w:sz w:val="24"/>
        </w:rPr>
        <w:t>in</w:t>
      </w:r>
      <w:r>
        <w:rPr>
          <w:sz w:val="24"/>
        </w:rPr>
        <w:t xml:space="preserve"> the February issue. This </w:t>
      </w:r>
      <w:r w:rsidR="00DD520C">
        <w:rPr>
          <w:sz w:val="24"/>
        </w:rPr>
        <w:t>section offers</w:t>
      </w:r>
      <w:r>
        <w:rPr>
          <w:sz w:val="24"/>
        </w:rPr>
        <w:t xml:space="preserve"> </w:t>
      </w:r>
      <w:r w:rsidR="00CB09EC">
        <w:rPr>
          <w:sz w:val="24"/>
        </w:rPr>
        <w:t>short tips on “</w:t>
      </w:r>
      <w:r>
        <w:rPr>
          <w:sz w:val="24"/>
        </w:rPr>
        <w:t>best practices</w:t>
      </w:r>
      <w:r w:rsidR="00CB09EC">
        <w:rPr>
          <w:sz w:val="24"/>
        </w:rPr>
        <w:t>” from seasoned guide dog handlers.</w:t>
      </w:r>
    </w:p>
    <w:p w14:paraId="7BAC1D8C" w14:textId="28F2BB43" w:rsidR="000A7372" w:rsidRDefault="00CB09EC" w:rsidP="00891398">
      <w:pPr>
        <w:rPr>
          <w:sz w:val="24"/>
        </w:rPr>
      </w:pPr>
      <w:r>
        <w:rPr>
          <w:sz w:val="24"/>
        </w:rPr>
        <w:t>-We continue to include a monthly health care tip for dogs in our community updates section.</w:t>
      </w:r>
    </w:p>
    <w:p w14:paraId="364DEF7D" w14:textId="77777777" w:rsidR="00CB09EC" w:rsidRDefault="00CB09EC" w:rsidP="00891398">
      <w:pPr>
        <w:rPr>
          <w:b/>
          <w:bCs/>
          <w:sz w:val="24"/>
        </w:rPr>
      </w:pPr>
    </w:p>
    <w:p w14:paraId="22BDD914" w14:textId="0306C8B1" w:rsidR="000A7372" w:rsidRDefault="000A7372" w:rsidP="00891398">
      <w:pPr>
        <w:rPr>
          <w:b/>
          <w:bCs/>
          <w:sz w:val="24"/>
        </w:rPr>
      </w:pPr>
      <w:r w:rsidRPr="006D1D7A">
        <w:rPr>
          <w:b/>
          <w:bCs/>
          <w:sz w:val="24"/>
        </w:rPr>
        <w:t>Public Relation</w:t>
      </w:r>
      <w:r w:rsidR="00F961FA">
        <w:rPr>
          <w:b/>
          <w:bCs/>
          <w:sz w:val="24"/>
        </w:rPr>
        <w:t xml:space="preserve">s </w:t>
      </w:r>
    </w:p>
    <w:p w14:paraId="0CEC90AE" w14:textId="3D40E107" w:rsidR="00F961FA" w:rsidRPr="00C54CAF" w:rsidRDefault="00C54CAF" w:rsidP="00891398">
      <w:pPr>
        <w:rPr>
          <w:sz w:val="24"/>
        </w:rPr>
      </w:pPr>
      <w:r w:rsidRPr="00C54CAF">
        <w:rPr>
          <w:sz w:val="24"/>
        </w:rPr>
        <w:t>Chair: Sadie Donnell</w:t>
      </w:r>
    </w:p>
    <w:p w14:paraId="5D50ED26" w14:textId="3EB694AE" w:rsidR="00C54CAF" w:rsidRPr="00C54CAF" w:rsidRDefault="00C54CAF" w:rsidP="00891398">
      <w:pPr>
        <w:rPr>
          <w:sz w:val="24"/>
        </w:rPr>
      </w:pPr>
      <w:r w:rsidRPr="00C54CAF">
        <w:rPr>
          <w:sz w:val="24"/>
        </w:rPr>
        <w:t xml:space="preserve">Email: </w:t>
      </w:r>
      <w:hyperlink r:id="rId8" w:history="1">
        <w:r w:rsidRPr="00C54CAF">
          <w:rPr>
            <w:rStyle w:val="Hyperlink"/>
            <w:sz w:val="24"/>
          </w:rPr>
          <w:t>president@pinetreeguidedogusers.org</w:t>
        </w:r>
      </w:hyperlink>
    </w:p>
    <w:p w14:paraId="61BA846D" w14:textId="547BA67E" w:rsidR="007367F0" w:rsidRDefault="007367F0" w:rsidP="00891398">
      <w:pPr>
        <w:rPr>
          <w:b/>
          <w:bCs/>
          <w:sz w:val="24"/>
        </w:rPr>
      </w:pPr>
      <w:r>
        <w:rPr>
          <w:b/>
          <w:bCs/>
          <w:sz w:val="24"/>
        </w:rPr>
        <w:t>-</w:t>
      </w:r>
      <w:r w:rsidR="00C54CAF">
        <w:rPr>
          <w:b/>
          <w:bCs/>
          <w:sz w:val="24"/>
        </w:rPr>
        <w:t xml:space="preserve"> </w:t>
      </w:r>
      <w:r w:rsidR="00867B5E">
        <w:rPr>
          <w:b/>
          <w:bCs/>
          <w:sz w:val="24"/>
        </w:rPr>
        <w:t xml:space="preserve">PTGDU member </w:t>
      </w:r>
      <w:r w:rsidR="00F30C3A">
        <w:rPr>
          <w:b/>
          <w:bCs/>
          <w:sz w:val="24"/>
        </w:rPr>
        <w:t>Carolyn Bebee</w:t>
      </w:r>
      <w:r w:rsidR="00867B5E">
        <w:rPr>
          <w:b/>
          <w:bCs/>
          <w:sz w:val="24"/>
        </w:rPr>
        <w:t xml:space="preserve"> connected us with a current O&amp;M </w:t>
      </w:r>
      <w:r w:rsidR="0006737D">
        <w:rPr>
          <w:b/>
          <w:bCs/>
          <w:sz w:val="24"/>
        </w:rPr>
        <w:t>Specialist working</w:t>
      </w:r>
      <w:r w:rsidR="00867B5E">
        <w:rPr>
          <w:b/>
          <w:bCs/>
          <w:sz w:val="24"/>
        </w:rPr>
        <w:t xml:space="preserve"> in Maine. As a </w:t>
      </w:r>
      <w:r w:rsidR="0006737D">
        <w:rPr>
          <w:b/>
          <w:bCs/>
          <w:sz w:val="24"/>
        </w:rPr>
        <w:t>result, we</w:t>
      </w:r>
      <w:r w:rsidR="00F30C3A">
        <w:rPr>
          <w:b/>
          <w:bCs/>
          <w:sz w:val="24"/>
        </w:rPr>
        <w:t xml:space="preserve"> </w:t>
      </w:r>
      <w:r w:rsidR="00296CD8">
        <w:rPr>
          <w:b/>
          <w:bCs/>
          <w:sz w:val="24"/>
        </w:rPr>
        <w:t xml:space="preserve">were able to set up a presentation </w:t>
      </w:r>
      <w:r w:rsidR="00867B5E">
        <w:rPr>
          <w:b/>
          <w:bCs/>
          <w:sz w:val="24"/>
        </w:rPr>
        <w:t xml:space="preserve">via Zoom </w:t>
      </w:r>
      <w:r w:rsidR="00C54CAF">
        <w:rPr>
          <w:b/>
          <w:bCs/>
          <w:sz w:val="24"/>
        </w:rPr>
        <w:t xml:space="preserve">with </w:t>
      </w:r>
      <w:r w:rsidR="00296CD8">
        <w:rPr>
          <w:b/>
          <w:bCs/>
          <w:sz w:val="24"/>
        </w:rPr>
        <w:t xml:space="preserve">all of </w:t>
      </w:r>
      <w:r w:rsidR="00C54CAF">
        <w:rPr>
          <w:b/>
          <w:bCs/>
          <w:sz w:val="24"/>
        </w:rPr>
        <w:t xml:space="preserve">the Orientation &amp; Mobility Specialists </w:t>
      </w:r>
      <w:r w:rsidR="00296CD8">
        <w:rPr>
          <w:b/>
          <w:bCs/>
          <w:sz w:val="24"/>
        </w:rPr>
        <w:t xml:space="preserve">in Maine </w:t>
      </w:r>
      <w:r w:rsidR="00C54CAF">
        <w:rPr>
          <w:b/>
          <w:bCs/>
          <w:sz w:val="24"/>
        </w:rPr>
        <w:t xml:space="preserve">to share information about PTGDU and to find out how </w:t>
      </w:r>
      <w:r w:rsidR="00867B5E">
        <w:rPr>
          <w:b/>
          <w:bCs/>
          <w:sz w:val="24"/>
        </w:rPr>
        <w:t xml:space="preserve">we could </w:t>
      </w:r>
      <w:r w:rsidR="005C5341">
        <w:rPr>
          <w:b/>
          <w:bCs/>
          <w:sz w:val="24"/>
        </w:rPr>
        <w:t xml:space="preserve">assist in recruitment efforts to fill longtime vacancies in </w:t>
      </w:r>
      <w:r w:rsidR="00F30C3A">
        <w:rPr>
          <w:b/>
          <w:bCs/>
          <w:sz w:val="24"/>
        </w:rPr>
        <w:t xml:space="preserve">Maine </w:t>
      </w:r>
      <w:r w:rsidR="005C5341">
        <w:rPr>
          <w:b/>
          <w:bCs/>
          <w:sz w:val="24"/>
        </w:rPr>
        <w:t xml:space="preserve">state jobs for O&amp;M Specialists. </w:t>
      </w:r>
      <w:r w:rsidR="00132990">
        <w:rPr>
          <w:b/>
          <w:bCs/>
          <w:sz w:val="24"/>
        </w:rPr>
        <w:t xml:space="preserve">One of the Specialists is now a member of PTGDU and </w:t>
      </w:r>
      <w:r w:rsidR="00EA2508">
        <w:rPr>
          <w:b/>
          <w:bCs/>
          <w:sz w:val="24"/>
        </w:rPr>
        <w:t xml:space="preserve">will help </w:t>
      </w:r>
      <w:r>
        <w:rPr>
          <w:b/>
          <w:bCs/>
          <w:sz w:val="24"/>
        </w:rPr>
        <w:t xml:space="preserve">to </w:t>
      </w:r>
      <w:r w:rsidR="00132990">
        <w:rPr>
          <w:b/>
          <w:bCs/>
          <w:sz w:val="24"/>
        </w:rPr>
        <w:t xml:space="preserve">keep </w:t>
      </w:r>
      <w:r w:rsidR="00F30C3A">
        <w:rPr>
          <w:b/>
          <w:bCs/>
          <w:sz w:val="24"/>
        </w:rPr>
        <w:t xml:space="preserve">our </w:t>
      </w:r>
      <w:r w:rsidR="00EA2508">
        <w:rPr>
          <w:b/>
          <w:bCs/>
          <w:sz w:val="24"/>
        </w:rPr>
        <w:t>two groups connected.</w:t>
      </w:r>
    </w:p>
    <w:p w14:paraId="3ACB754B" w14:textId="7E882C69" w:rsidR="00296CD8" w:rsidRDefault="00296CD8" w:rsidP="00891398">
      <w:pPr>
        <w:rPr>
          <w:b/>
          <w:bCs/>
          <w:sz w:val="24"/>
        </w:rPr>
      </w:pPr>
      <w:r>
        <w:rPr>
          <w:b/>
          <w:bCs/>
          <w:sz w:val="24"/>
        </w:rPr>
        <w:t xml:space="preserve">A link to the Maine state O&amp;M recruitment video was shared in the February issue of our monthly news updates. The video will also be shared on our Facebook page later this month or in early March. </w:t>
      </w:r>
    </w:p>
    <w:p w14:paraId="2BBF8F52" w14:textId="470909A3" w:rsidR="00C54CAF" w:rsidRDefault="00132990" w:rsidP="00891398">
      <w:pPr>
        <w:rPr>
          <w:b/>
          <w:bCs/>
          <w:sz w:val="24"/>
        </w:rPr>
      </w:pPr>
      <w:r>
        <w:rPr>
          <w:b/>
          <w:bCs/>
          <w:sz w:val="24"/>
        </w:rPr>
        <w:t xml:space="preserve"> </w:t>
      </w:r>
      <w:r w:rsidR="007367F0">
        <w:rPr>
          <w:b/>
          <w:bCs/>
          <w:sz w:val="24"/>
        </w:rPr>
        <w:t xml:space="preserve">-A </w:t>
      </w:r>
      <w:r w:rsidR="00DB5E7F">
        <w:rPr>
          <w:b/>
          <w:bCs/>
          <w:sz w:val="24"/>
        </w:rPr>
        <w:t xml:space="preserve">den </w:t>
      </w:r>
      <w:r w:rsidR="007367F0">
        <w:rPr>
          <w:b/>
          <w:bCs/>
          <w:sz w:val="24"/>
        </w:rPr>
        <w:t xml:space="preserve">leader </w:t>
      </w:r>
      <w:r w:rsidR="00BE1C21">
        <w:rPr>
          <w:b/>
          <w:bCs/>
          <w:sz w:val="24"/>
        </w:rPr>
        <w:t xml:space="preserve">for a Cub Scout pack out of Sanford </w:t>
      </w:r>
      <w:r w:rsidR="007367F0">
        <w:rPr>
          <w:b/>
          <w:bCs/>
          <w:sz w:val="24"/>
        </w:rPr>
        <w:t xml:space="preserve">reached out via our website to request a speaker. One of our members </w:t>
      </w:r>
      <w:r w:rsidR="004407A7">
        <w:rPr>
          <w:b/>
          <w:bCs/>
          <w:sz w:val="24"/>
        </w:rPr>
        <w:t xml:space="preserve">volunteered to help and gave </w:t>
      </w:r>
      <w:r w:rsidR="00DB5E7F">
        <w:rPr>
          <w:b/>
          <w:bCs/>
          <w:sz w:val="24"/>
        </w:rPr>
        <w:t xml:space="preserve">a 40-minute </w:t>
      </w:r>
      <w:r w:rsidR="004407A7">
        <w:rPr>
          <w:b/>
          <w:bCs/>
          <w:sz w:val="24"/>
        </w:rPr>
        <w:t xml:space="preserve">presentation </w:t>
      </w:r>
      <w:r w:rsidR="007367F0">
        <w:rPr>
          <w:b/>
          <w:bCs/>
          <w:sz w:val="24"/>
        </w:rPr>
        <w:t>via Zoom.</w:t>
      </w:r>
    </w:p>
    <w:p w14:paraId="295F4112" w14:textId="33E17B62" w:rsidR="004407A7" w:rsidRDefault="0054235E" w:rsidP="00891398">
      <w:pPr>
        <w:rPr>
          <w:b/>
          <w:bCs/>
          <w:sz w:val="24"/>
        </w:rPr>
      </w:pPr>
      <w:r>
        <w:rPr>
          <w:b/>
          <w:bCs/>
          <w:sz w:val="24"/>
        </w:rPr>
        <w:t>-</w:t>
      </w:r>
      <w:r w:rsidR="004407A7">
        <w:rPr>
          <w:b/>
          <w:bCs/>
          <w:sz w:val="24"/>
        </w:rPr>
        <w:t xml:space="preserve">A guide dog handler reached out </w:t>
      </w:r>
      <w:r>
        <w:rPr>
          <w:b/>
          <w:bCs/>
          <w:sz w:val="24"/>
        </w:rPr>
        <w:t xml:space="preserve">via email </w:t>
      </w:r>
      <w:r w:rsidR="004407A7">
        <w:rPr>
          <w:b/>
          <w:bCs/>
          <w:sz w:val="24"/>
        </w:rPr>
        <w:t>to ask for recommendations for a harness pouch. We</w:t>
      </w:r>
      <w:r>
        <w:rPr>
          <w:b/>
          <w:bCs/>
          <w:sz w:val="24"/>
        </w:rPr>
        <w:t xml:space="preserve"> provided three options.</w:t>
      </w:r>
      <w:r w:rsidR="004407A7">
        <w:rPr>
          <w:b/>
          <w:bCs/>
          <w:sz w:val="24"/>
        </w:rPr>
        <w:t xml:space="preserve"> </w:t>
      </w:r>
    </w:p>
    <w:p w14:paraId="59AAF5D7" w14:textId="610BD9B3" w:rsidR="00EA2508" w:rsidRDefault="00EA2508" w:rsidP="00891398">
      <w:pPr>
        <w:rPr>
          <w:b/>
          <w:bCs/>
          <w:sz w:val="24"/>
        </w:rPr>
      </w:pPr>
      <w:r>
        <w:rPr>
          <w:b/>
          <w:bCs/>
          <w:sz w:val="24"/>
        </w:rPr>
        <w:t>-An older adult reached out via email to inquire about adopting retired or career change guide dogs.</w:t>
      </w:r>
    </w:p>
    <w:bookmarkEnd w:id="0"/>
    <w:p w14:paraId="7A07A13A" w14:textId="77777777" w:rsidR="00942ADF" w:rsidRPr="006D1D7A" w:rsidRDefault="00942ADF" w:rsidP="00891398">
      <w:pPr>
        <w:rPr>
          <w:b/>
          <w:bCs/>
          <w:sz w:val="24"/>
        </w:rPr>
      </w:pPr>
    </w:p>
    <w:sectPr w:rsidR="00942ADF" w:rsidRPr="006D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98D"/>
    <w:multiLevelType w:val="hybridMultilevel"/>
    <w:tmpl w:val="AA16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81CCF"/>
    <w:multiLevelType w:val="hybridMultilevel"/>
    <w:tmpl w:val="69D6BF08"/>
    <w:lvl w:ilvl="0" w:tplc="6A2448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F0FBC"/>
    <w:multiLevelType w:val="hybridMultilevel"/>
    <w:tmpl w:val="A312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730F0"/>
    <w:multiLevelType w:val="hybridMultilevel"/>
    <w:tmpl w:val="2378FE64"/>
    <w:lvl w:ilvl="0" w:tplc="CF58E2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286A5C"/>
    <w:multiLevelType w:val="hybridMultilevel"/>
    <w:tmpl w:val="B3425770"/>
    <w:lvl w:ilvl="0" w:tplc="FA58BA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0E196F"/>
    <w:multiLevelType w:val="hybridMultilevel"/>
    <w:tmpl w:val="AA1688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7324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04042">
    <w:abstractNumId w:val="4"/>
  </w:num>
  <w:num w:numId="3" w16cid:durableId="91633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507357">
    <w:abstractNumId w:val="0"/>
  </w:num>
  <w:num w:numId="5" w16cid:durableId="1830441002">
    <w:abstractNumId w:val="5"/>
  </w:num>
  <w:num w:numId="6" w16cid:durableId="1825849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8"/>
    <w:rsid w:val="0004733A"/>
    <w:rsid w:val="00051D1D"/>
    <w:rsid w:val="0006737D"/>
    <w:rsid w:val="000856BC"/>
    <w:rsid w:val="000A7372"/>
    <w:rsid w:val="000A7A93"/>
    <w:rsid w:val="00132990"/>
    <w:rsid w:val="001422AF"/>
    <w:rsid w:val="00156D52"/>
    <w:rsid w:val="00166FBC"/>
    <w:rsid w:val="001B0110"/>
    <w:rsid w:val="0020560D"/>
    <w:rsid w:val="0021164E"/>
    <w:rsid w:val="0021230C"/>
    <w:rsid w:val="00221724"/>
    <w:rsid w:val="0022321B"/>
    <w:rsid w:val="00283165"/>
    <w:rsid w:val="00296CD8"/>
    <w:rsid w:val="002F248C"/>
    <w:rsid w:val="003102A0"/>
    <w:rsid w:val="0037181F"/>
    <w:rsid w:val="00393BC5"/>
    <w:rsid w:val="003B6276"/>
    <w:rsid w:val="003C11F3"/>
    <w:rsid w:val="003C49D5"/>
    <w:rsid w:val="00410CCD"/>
    <w:rsid w:val="00415186"/>
    <w:rsid w:val="00435515"/>
    <w:rsid w:val="004407A7"/>
    <w:rsid w:val="00464DF0"/>
    <w:rsid w:val="00474F77"/>
    <w:rsid w:val="00494036"/>
    <w:rsid w:val="004B34FA"/>
    <w:rsid w:val="004F0BF9"/>
    <w:rsid w:val="004F307C"/>
    <w:rsid w:val="0050043B"/>
    <w:rsid w:val="00503D91"/>
    <w:rsid w:val="00523303"/>
    <w:rsid w:val="00530943"/>
    <w:rsid w:val="0054235E"/>
    <w:rsid w:val="00542B6F"/>
    <w:rsid w:val="0056116D"/>
    <w:rsid w:val="005C5341"/>
    <w:rsid w:val="005E644E"/>
    <w:rsid w:val="00617211"/>
    <w:rsid w:val="00691ABB"/>
    <w:rsid w:val="006D1D7A"/>
    <w:rsid w:val="00702D79"/>
    <w:rsid w:val="007057AA"/>
    <w:rsid w:val="00727804"/>
    <w:rsid w:val="00736518"/>
    <w:rsid w:val="007367F0"/>
    <w:rsid w:val="00745E29"/>
    <w:rsid w:val="00797471"/>
    <w:rsid w:val="008427F9"/>
    <w:rsid w:val="00867B5E"/>
    <w:rsid w:val="00882862"/>
    <w:rsid w:val="00890E82"/>
    <w:rsid w:val="00891398"/>
    <w:rsid w:val="00906200"/>
    <w:rsid w:val="00925C03"/>
    <w:rsid w:val="00942ADF"/>
    <w:rsid w:val="00943E15"/>
    <w:rsid w:val="00966EF7"/>
    <w:rsid w:val="009909E2"/>
    <w:rsid w:val="00AC4894"/>
    <w:rsid w:val="00AD0A1C"/>
    <w:rsid w:val="00B4678D"/>
    <w:rsid w:val="00B93A14"/>
    <w:rsid w:val="00BD2221"/>
    <w:rsid w:val="00BD55E3"/>
    <w:rsid w:val="00BE1C21"/>
    <w:rsid w:val="00C02D70"/>
    <w:rsid w:val="00C31444"/>
    <w:rsid w:val="00C37FBC"/>
    <w:rsid w:val="00C54CAF"/>
    <w:rsid w:val="00CA0942"/>
    <w:rsid w:val="00CA48B1"/>
    <w:rsid w:val="00CB09EC"/>
    <w:rsid w:val="00CC0064"/>
    <w:rsid w:val="00D36349"/>
    <w:rsid w:val="00DB199F"/>
    <w:rsid w:val="00DB5E7F"/>
    <w:rsid w:val="00DD520C"/>
    <w:rsid w:val="00E12B80"/>
    <w:rsid w:val="00E27738"/>
    <w:rsid w:val="00E30ADA"/>
    <w:rsid w:val="00E80373"/>
    <w:rsid w:val="00EA2508"/>
    <w:rsid w:val="00F21A80"/>
    <w:rsid w:val="00F30C3A"/>
    <w:rsid w:val="00F532A4"/>
    <w:rsid w:val="00F81401"/>
    <w:rsid w:val="00F94429"/>
    <w:rsid w:val="00F961FA"/>
    <w:rsid w:val="00FE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F864"/>
  <w15:chartTrackingRefBased/>
  <w15:docId w15:val="{0CE47514-2061-4C87-B1DA-71694CF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98"/>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891398"/>
    <w:pPr>
      <w:spacing w:before="40" w:line="252" w:lineRule="auto"/>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91398"/>
    <w:rPr>
      <w:rFonts w:ascii="Calibri Light" w:eastAsia="Times New Roman" w:hAnsi="Calibri Light" w:cs="Calibri Light"/>
      <w:color w:val="2F5496"/>
      <w:kern w:val="0"/>
      <w:sz w:val="26"/>
      <w:szCs w:val="26"/>
      <w14:ligatures w14:val="none"/>
    </w:rPr>
  </w:style>
  <w:style w:type="character" w:styleId="Hyperlink">
    <w:name w:val="Hyperlink"/>
    <w:basedOn w:val="DefaultParagraphFont"/>
    <w:uiPriority w:val="99"/>
    <w:unhideWhenUsed/>
    <w:rsid w:val="00891398"/>
    <w:rPr>
      <w:color w:val="0563C1"/>
      <w:u w:val="single"/>
    </w:rPr>
  </w:style>
  <w:style w:type="paragraph" w:styleId="ListParagraph">
    <w:name w:val="List Paragraph"/>
    <w:basedOn w:val="Normal"/>
    <w:uiPriority w:val="34"/>
    <w:qFormat/>
    <w:rsid w:val="00891398"/>
    <w:pPr>
      <w:ind w:left="720"/>
      <w:contextualSpacing/>
    </w:pPr>
  </w:style>
  <w:style w:type="paragraph" w:customStyle="1" w:styleId="Body">
    <w:name w:val="Body"/>
    <w:rsid w:val="0004733A"/>
    <w:pPr>
      <w:spacing w:after="0"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47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8865">
      <w:bodyDiv w:val="1"/>
      <w:marLeft w:val="0"/>
      <w:marRight w:val="0"/>
      <w:marTop w:val="0"/>
      <w:marBottom w:val="0"/>
      <w:divBdr>
        <w:top w:val="none" w:sz="0" w:space="0" w:color="auto"/>
        <w:left w:val="none" w:sz="0" w:space="0" w:color="auto"/>
        <w:bottom w:val="none" w:sz="0" w:space="0" w:color="auto"/>
        <w:right w:val="none" w:sz="0" w:space="0" w:color="auto"/>
      </w:divBdr>
    </w:div>
    <w:div w:id="489562723">
      <w:bodyDiv w:val="1"/>
      <w:marLeft w:val="0"/>
      <w:marRight w:val="0"/>
      <w:marTop w:val="0"/>
      <w:marBottom w:val="0"/>
      <w:divBdr>
        <w:top w:val="none" w:sz="0" w:space="0" w:color="auto"/>
        <w:left w:val="none" w:sz="0" w:space="0" w:color="auto"/>
        <w:bottom w:val="none" w:sz="0" w:space="0" w:color="auto"/>
        <w:right w:val="none" w:sz="0" w:space="0" w:color="auto"/>
      </w:divBdr>
    </w:div>
    <w:div w:id="972174892">
      <w:bodyDiv w:val="1"/>
      <w:marLeft w:val="0"/>
      <w:marRight w:val="0"/>
      <w:marTop w:val="0"/>
      <w:marBottom w:val="0"/>
      <w:divBdr>
        <w:top w:val="none" w:sz="0" w:space="0" w:color="auto"/>
        <w:left w:val="none" w:sz="0" w:space="0" w:color="auto"/>
        <w:bottom w:val="none" w:sz="0" w:space="0" w:color="auto"/>
        <w:right w:val="none" w:sz="0" w:space="0" w:color="auto"/>
      </w:divBdr>
    </w:div>
    <w:div w:id="12232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pinetreeguidedogusers.org" TargetMode="External"/><Relationship Id="rId3" Type="http://schemas.openxmlformats.org/officeDocument/2006/relationships/styles" Target="styles.xml"/><Relationship Id="rId7" Type="http://schemas.openxmlformats.org/officeDocument/2006/relationships/hyperlink" Target="mailto:membership@PineTreeGuideDogUs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ulations.gov/comment/DOT-OST-2018-0068-325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C03-2745-441B-92E7-52A4819A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Kutsch</dc:creator>
  <cp:keywords/>
  <dc:description/>
  <cp:lastModifiedBy>Ginger Kutsch</cp:lastModifiedBy>
  <cp:revision>18</cp:revision>
  <dcterms:created xsi:type="dcterms:W3CDTF">2024-01-20T15:47:00Z</dcterms:created>
  <dcterms:modified xsi:type="dcterms:W3CDTF">2024-02-05T00:21:00Z</dcterms:modified>
</cp:coreProperties>
</file>